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F4" w:rsidRDefault="00FB05B5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adminps\Pictures\2019-03-20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s\Pictures\2019-03-20 12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C0" w:rsidRDefault="00812DC0"/>
    <w:p w:rsidR="00812DC0" w:rsidRDefault="00812DC0"/>
    <w:p w:rsidR="00812DC0" w:rsidRDefault="00812DC0"/>
    <w:p w:rsidR="00812DC0" w:rsidRDefault="00812DC0"/>
    <w:p w:rsidR="00812DC0" w:rsidRDefault="00812DC0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adminps\Pictures\2019-03-20 123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s\Pictures\2019-03-20 123\12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E5" w:rsidRDefault="00D551E5"/>
    <w:p w:rsidR="00D551E5" w:rsidRDefault="00D551E5"/>
    <w:p w:rsidR="00D551E5" w:rsidRDefault="00D551E5"/>
    <w:p w:rsidR="00D551E5" w:rsidRPr="00C4497D" w:rsidRDefault="00D551E5" w:rsidP="00D551E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7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Положение разработано в соответствии с Конституцией РФ, Гражданским кодексом РФ, Законом от 6 октября 2003 г. № 131-ФЗ «Об общих принципах организации местного самоуправления в Российской Федерации», Законом от 7 февраля 1992 г. № 2300-1 «О защите прав потребителей», Законом от 21 ноября 2011 г. № 323-ФЗ «Об основах охраны здоровья граждан в Российской Федерации», Законом от 29 ноября 2010 г. № 326-ФЗ «Об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 xml:space="preserve">обязательном медицинском страховании в Российской Федерации», постановлением Правительства РФ от 4 октября 2012 г. № 1006 «Об утверждении Правил предоставления медицинскими организациями платных медицинских услуг» и другими нормативно-правовыми актами, регулирующими данный вид деятельности.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1.2. Настоящее положение определяет порядок и условия предоставления Государственным бюджетным учреждением здравоохранения </w:t>
      </w:r>
      <w:r>
        <w:rPr>
          <w:rFonts w:ascii="Times New Roman" w:hAnsi="Times New Roman" w:cs="Times New Roman"/>
          <w:sz w:val="28"/>
          <w:szCs w:val="28"/>
        </w:rPr>
        <w:t>«Прибайкальская центральная районная больница»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(далее </w:t>
      </w:r>
      <w:bookmarkStart w:id="0" w:name="OLE_LINK9"/>
      <w:bookmarkStart w:id="1" w:name="OLE_LINK10"/>
      <w:bookmarkStart w:id="2" w:name="OLE_LINK11"/>
      <w:bookmarkStart w:id="3" w:name="OLE_LINK12"/>
      <w:bookmarkStart w:id="4" w:name="OLE_LINK13"/>
      <w:bookmarkStart w:id="5" w:name="OLE_LINK14"/>
      <w:bookmarkStart w:id="6" w:name="OLE_LINK15"/>
      <w:bookmarkStart w:id="7" w:name="OLE_LINK16"/>
      <w:bookmarkStart w:id="8" w:name="OLE_LINK17"/>
      <w:bookmarkStart w:id="9" w:name="OLE_LINK18"/>
      <w:bookmarkStart w:id="10" w:name="OLE_LINK19"/>
      <w:bookmarkStart w:id="11" w:name="OLE_LINK20"/>
      <w:bookmarkStart w:id="12" w:name="OLE_LINK21"/>
      <w:bookmarkStart w:id="13" w:name="OLE_LINK22"/>
      <w:bookmarkStart w:id="14" w:name="OLE_LINK23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3"/>
      <w:bookmarkStart w:id="25" w:name="OLE_LINK34"/>
      <w:bookmarkStart w:id="26" w:name="OLE_LINK35"/>
      <w:bookmarkStart w:id="27" w:name="OLE_LINK36"/>
      <w:bookmarkStart w:id="28" w:name="OLE_LINK37"/>
      <w:bookmarkStart w:id="29" w:name="OLE_LINK38"/>
      <w:bookmarkStart w:id="30" w:name="OLE_LINK39"/>
      <w:bookmarkStart w:id="31" w:name="OLE_LINK40"/>
      <w:bookmarkStart w:id="32" w:name="OLE_LINK41"/>
      <w:bookmarkStart w:id="33" w:name="OLE_LINK42"/>
      <w:bookmarkStart w:id="34" w:name="OLE_LINK43"/>
      <w:bookmarkStart w:id="35" w:name="OLE_LINK44"/>
      <w:bookmarkStart w:id="36" w:name="OLE_LINK45"/>
      <w:bookmarkStart w:id="37" w:name="OLE_LINK46"/>
      <w:bookmarkStart w:id="38" w:name="OLE_LINK47"/>
      <w:bookmarkStart w:id="39" w:name="OLE_LINK48"/>
      <w:bookmarkStart w:id="40" w:name="OLE_LINK49"/>
      <w:bookmarkStart w:id="41" w:name="OLE_LINK50"/>
      <w:bookmarkStart w:id="42" w:name="OLE_LINK51"/>
      <w:bookmarkStart w:id="43" w:name="OLE_LINK52"/>
      <w:bookmarkStart w:id="44" w:name="OLE_LINK53"/>
      <w:bookmarkStart w:id="45" w:name="OLE_LINK54"/>
      <w:bookmarkStart w:id="46" w:name="OLE_LINK55"/>
      <w:bookmarkStart w:id="47" w:name="OLE_LINK56"/>
      <w:bookmarkStart w:id="48" w:name="OLE_LINK57"/>
      <w:bookmarkStart w:id="49" w:name="OLE_LINK58"/>
      <w:bookmarkStart w:id="50" w:name="OLE_LINK59"/>
      <w:r w:rsidRPr="002C7796">
        <w:rPr>
          <w:rFonts w:ascii="Times New Roman" w:hAnsi="Times New Roman" w:cs="Times New Roman"/>
          <w:sz w:val="28"/>
          <w:szCs w:val="28"/>
        </w:rPr>
        <w:t xml:space="preserve">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2C7796">
        <w:rPr>
          <w:rFonts w:ascii="Times New Roman" w:hAnsi="Times New Roman" w:cs="Times New Roman"/>
          <w:sz w:val="28"/>
          <w:szCs w:val="28"/>
        </w:rPr>
        <w:t xml:space="preserve">) платных медицинских услуг.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1.3. Для целей настоящего положения используются следующие основные понятия: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b/>
          <w:sz w:val="28"/>
          <w:szCs w:val="28"/>
        </w:rPr>
        <w:t>«платные медицинские услуги»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- медицинские услуги, предоставляемые на возмездной основе за счет личных сре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аждан, средств юридических лиц и иных средств на основании договоров, в том числе договоров добровольного медицинского страхования;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b/>
          <w:sz w:val="28"/>
          <w:szCs w:val="28"/>
        </w:rPr>
        <w:t>«потребитель»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- физическое лицо, имеющее намерение получить либо получающее платные медицинские услуги лично в соответствии с договором. Потребитель, получающий платные медицинские услуги, является пациентом, на которого распространяется действие Федерального закона «Об основах охраны здоровья граждан в Российской Федерации»;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56BC">
        <w:rPr>
          <w:rFonts w:ascii="Times New Roman" w:hAnsi="Times New Roman" w:cs="Times New Roman"/>
          <w:b/>
          <w:sz w:val="28"/>
          <w:szCs w:val="28"/>
        </w:rPr>
        <w:t>«заказчик»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- физическое (юридическое) лицо, имеющее намерение заказать (приобрести) либо заказывающее (приобретающее) платные медицинские услуги в соответствии с договором в пользу потребителя;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b/>
          <w:sz w:val="28"/>
          <w:szCs w:val="28"/>
        </w:rPr>
        <w:t>«исполнитель»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- медицинская организация, предоставляющая платные медицинские услуги потребителям.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 xml:space="preserve">Платные медицинские услуги предоставляются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на основании перечня работ (услуг), составляющих медицинскую деятельность и указанных в Лицензиях на осуществление медицинской деятельности.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1.5. Требования к платным медицинским услугам, в том числе к их объему, срокам и порядку оказания, определяются по соглашению сторон, заключивших договор на оказание платных медицинских услуг.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lastRenderedPageBreak/>
        <w:t xml:space="preserve">1.6. Платные медицинские услуги предоставляются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в соответствии с перечнем, утвержденным главным врачом.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1.7.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вправе предоставлять за плату немедицинские услуги в соответствии с действующим  законодательством в случае, если это не противоречит уставу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1.8.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самостоятельно в соответствии с уставом, действующими законодательными и иными нормативными актами федерального, регионального и ведомственного уровня определяет возможность оказания платных услуг в зависимости от материальной базы, численного и квалификационного состава персонала, спроса на услуги и других условий.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1.9.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вправе предоставлять льготы при оказании платных медицинских услуг отдельным категориям граждан. Перечень категорий граждан, которым устанавливаются льготы на платные услуги, и размеры скидок утверждаются приказом главного врача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</w:p>
    <w:p w:rsidR="00D551E5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b/>
          <w:sz w:val="28"/>
          <w:szCs w:val="28"/>
        </w:rPr>
        <w:t>2. Условия предоставления платных медицинских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2.1. Платные медицинские услуги предоставляются: </w:t>
      </w:r>
    </w:p>
    <w:p w:rsidR="00D551E5" w:rsidRPr="000C56BC" w:rsidRDefault="00D551E5" w:rsidP="00D551E5">
      <w:pPr>
        <w:pStyle w:val="a5"/>
        <w:numPr>
          <w:ilvl w:val="0"/>
          <w:numId w:val="1"/>
        </w:numPr>
        <w:tabs>
          <w:tab w:val="left" w:pos="993"/>
        </w:tabs>
        <w:spacing w:after="12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>населению (за счет личных сре</w:t>
      </w:r>
      <w:proofErr w:type="gramStart"/>
      <w:r w:rsidRPr="000C56BC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0C56BC">
        <w:rPr>
          <w:rFonts w:ascii="Times New Roman" w:hAnsi="Times New Roman" w:cs="Times New Roman"/>
          <w:sz w:val="28"/>
          <w:szCs w:val="28"/>
        </w:rPr>
        <w:t>аждан);</w:t>
      </w:r>
    </w:p>
    <w:p w:rsidR="00D551E5" w:rsidRPr="000C56BC" w:rsidRDefault="00D551E5" w:rsidP="00D551E5">
      <w:pPr>
        <w:pStyle w:val="a5"/>
        <w:numPr>
          <w:ilvl w:val="0"/>
          <w:numId w:val="1"/>
        </w:numPr>
        <w:tabs>
          <w:tab w:val="left" w:pos="993"/>
        </w:tabs>
        <w:spacing w:after="12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 xml:space="preserve">по программам ДМС в соответствии с действующим законодательством РФ;  </w:t>
      </w:r>
    </w:p>
    <w:p w:rsidR="00D551E5" w:rsidRPr="000C56BC" w:rsidRDefault="00D551E5" w:rsidP="00D551E5">
      <w:pPr>
        <w:pStyle w:val="a5"/>
        <w:numPr>
          <w:ilvl w:val="0"/>
          <w:numId w:val="1"/>
        </w:numPr>
        <w:tabs>
          <w:tab w:val="left" w:pos="993"/>
        </w:tabs>
        <w:spacing w:after="12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 xml:space="preserve">по договорам с организациями, а также индивидуальными предпринимателями – в отношении граждан.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При заключении договора Потребителю (Заказчику) предоставляется в доступной форме информация о возможности получения соответствующих видов и объемов медицинской помощи без взимания платы в рамках территориальной программы государственных гарантий бесплатного оказания гражданам медицинской помощи.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2.2. Отказ Потребителя от заключения договора не может быть причиной уменьшения видов и объемов медицинской помощи, предоставляемых такому потребителю без взимания платы в рамках территориальной программы государственных гарантий бесплатного оказания гражданам медицинской помощи.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2.3.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, участвующее в реализации территориальной программы государственных гарантий бесплатного оказания гражданам медицинской помощи, имеет право оказывать платные медицинские услуги: </w:t>
      </w:r>
    </w:p>
    <w:p w:rsidR="00D551E5" w:rsidRDefault="00D551E5" w:rsidP="00D551E5">
      <w:pPr>
        <w:pStyle w:val="a5"/>
        <w:numPr>
          <w:ilvl w:val="0"/>
          <w:numId w:val="2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 xml:space="preserve">На иных условиях, чем предусмотрено территориальной программой государственных гарантий бесплатного оказания гражданам </w:t>
      </w:r>
      <w:r w:rsidRPr="000C56BC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медицинской помощи, по желанию Потребителя (Заказчика), включая в том числе: </w:t>
      </w:r>
    </w:p>
    <w:p w:rsidR="00D551E5" w:rsidRDefault="00D551E5" w:rsidP="00D551E5">
      <w:pPr>
        <w:spacing w:after="120" w:line="240" w:lineRule="auto"/>
        <w:ind w:left="72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56BC">
        <w:rPr>
          <w:rFonts w:ascii="Times New Roman" w:hAnsi="Times New Roman" w:cs="Times New Roman"/>
          <w:sz w:val="28"/>
          <w:szCs w:val="28"/>
        </w:rPr>
        <w:t xml:space="preserve">- применение лекарственных препаратов, не входящих в перечень жизненно необходимых и важнейших лекарственных препаратов, если их назначение и применение не обусловлено жизненными показателями или заменой из-за индивидуальной непереносимости лекарственных препаратов, входящих в указанный перечень, а также применение медицинских изделий, лечебного питания, в том числе специализированных продуктов лечебного питания, не предусмотренных стандартами медицинской помощи. </w:t>
      </w:r>
      <w:proofErr w:type="gramEnd"/>
    </w:p>
    <w:p w:rsidR="00D551E5" w:rsidRDefault="00D551E5" w:rsidP="00D551E5">
      <w:pPr>
        <w:pStyle w:val="a5"/>
        <w:numPr>
          <w:ilvl w:val="0"/>
          <w:numId w:val="2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>При оказании медицинских услуг анонимно, за исключением случаев, предусмотренных законодательством РФ;</w:t>
      </w:r>
    </w:p>
    <w:p w:rsidR="00D551E5" w:rsidRDefault="00D551E5" w:rsidP="00D551E5">
      <w:pPr>
        <w:pStyle w:val="a5"/>
        <w:numPr>
          <w:ilvl w:val="0"/>
          <w:numId w:val="2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 xml:space="preserve">  Гражданам иностранных государств, лицам без гражданства, за исключением лиц, застрахованных по обязательному медицинскому страхованию, и гражданам Российской Федерации, не проживающим постоянно на ее территории и не являющимся застрахованными по обязательному медицинскому страхованию;  </w:t>
      </w:r>
    </w:p>
    <w:p w:rsidR="00D551E5" w:rsidRDefault="00D551E5" w:rsidP="00D551E5">
      <w:pPr>
        <w:pStyle w:val="a5"/>
        <w:numPr>
          <w:ilvl w:val="0"/>
          <w:numId w:val="2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6BC">
        <w:rPr>
          <w:rFonts w:ascii="Times New Roman" w:hAnsi="Times New Roman" w:cs="Times New Roman"/>
          <w:sz w:val="28"/>
          <w:szCs w:val="28"/>
        </w:rPr>
        <w:t xml:space="preserve">При самостоятельном обращении за получением медицинских услуг, за исключением случаев и порядка, предусмотренных ст. 21 Федерального закона от 21.11.2011г. № 323-ФЗ «Об основах охраны здоровья граждан в Российской Федерации»; 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2.4. Порядок определения цен (тарифов) на медицинские услуги, предоставляемые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, устанавливается органом, осуществляющим функции и полномочия учредителя.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2.5. При предоставлении платных медицинских услуг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обеспечивает соблюдение порядков оказания медицинской помощи, утвержденных Министерством здравоохранения Российской Федерации.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2.6. Платные медицинские услуги могут предоставляться в полном объеме стандарта медицинской помощи, утвержденного Министерством здравоохранения Российской Федерации, либо по просьбе Потребителя в виде осуществления отдельных консультаций или медицинских вмешательств, в том числе в объеме, превышающем объем выполняемого стандарта медицинской помощи. </w:t>
      </w:r>
    </w:p>
    <w:p w:rsidR="00D551E5" w:rsidRPr="000C56B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6BC">
        <w:rPr>
          <w:rFonts w:ascii="Times New Roman" w:hAnsi="Times New Roman" w:cs="Times New Roman"/>
          <w:b/>
          <w:sz w:val="28"/>
          <w:szCs w:val="28"/>
        </w:rPr>
        <w:t>3. Информация об исполнителе и предоставляемых им медицинских услугах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3.1. Исполнитель обязан предоставить посредством размещения на сайте медицинской организации в информационно-телекоммуникационной сети «Интернет», а также на информационных стендах (стойках) медицинской организации информацию, содержащую следующие сведения: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наименование юридического лица;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адрес места нахождения юридического лица;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lastRenderedPageBreak/>
        <w:t xml:space="preserve">- данные документа, подтверждающего факт внесения сведений о юридическом лице в Единый государственный реестр юридических лиц, с указанием органа, осуществившего государственную регистрацию;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сведения о лицензии на осуществление медицинской деятельности (номер и дата регистрации, перечень работ (услуг), составляющих медицинскую деятельность медицинской организации в соответствии с лицензией, наименование, адрес места нахождения и телефон выдавшего ее лицензирующего органа);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перечень платных медицинских услуг с указанием цен в рублях, сведения об условиях, порядке, форме предоставления медицинских услуг и порядке их оплаты;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порядок и условия предоставления медицинской помощи в соответствии с территориальной программой государственных гарантий бесплатного оказания гражданам медицинской помощи;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- сведения о медицинских работниках, участвующих в предоставлении платных медицинских услуг, об уровне их профессионального образования и квалификации;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- режим работы медицинской организации, график работы медицинских работников, участвующих в предоставлении платных медицинских услуг;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- адреса и телефоны органа исполнительной власти субъекта Российской Федерации в сфере охраны здоровья граждан,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3.2. Информация, размещенная на информационных стендах (стойках), должна быть доступна неограниченному кругу лиц в течение всего рабочего времени медицинской организации, предоставляющей платные медицинские услуги. Информационные стенды (стойки) располагаются в доступном для посетителей месте и оформляются таким образом, чтобы можно было свободно ознакомиться с размещенной на них информацией. </w:t>
      </w:r>
    </w:p>
    <w:p w:rsidR="00D551E5" w:rsidRPr="000B7761" w:rsidRDefault="00D551E5" w:rsidP="00D551E5">
      <w:pPr>
        <w:spacing w:after="12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761">
        <w:rPr>
          <w:rFonts w:ascii="Times New Roman" w:hAnsi="Times New Roman" w:cs="Times New Roman"/>
          <w:b/>
          <w:sz w:val="28"/>
          <w:szCs w:val="28"/>
        </w:rPr>
        <w:t xml:space="preserve">Порядок предоставления платных медицинских и иных услуг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4.1.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(далее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796">
        <w:rPr>
          <w:rFonts w:ascii="Times New Roman" w:hAnsi="Times New Roman" w:cs="Times New Roman"/>
          <w:sz w:val="28"/>
          <w:szCs w:val="28"/>
        </w:rPr>
        <w:t xml:space="preserve">исполнитель) предоставляет платные медицинские услуги, качество которых должно соответствовать условиям договора, а при отсутствии в договоре условий об их качестве – требованиям, предъявляемым к услугам соответствующего вида. В случае если федеральным законом, иными нормативными правовыми актами Российской Федерации предусмотрены обязательные требования к качеству медицинских услуг, качество предоставляемых платных медицинских услуг должно соответствовать этим требованиям.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lastRenderedPageBreak/>
        <w:t xml:space="preserve">4.2.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 xml:space="preserve">До заключения договора исполнитель в письменной форме уведомляет потребителя (заказчика) о том, что несоблюдение указаний (рекомендаций) исполнителя (медицинского работника, предоставляющего платную медицинскую услугу), в том числе назначенного режима лечения, могут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 потребителя.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4.3. Платные медицинские услуги предоставляются при наличии информированного добровольного согласия потребителя (законного представителя потребителя), данного в порядке, установленном законодательством Российской Федерации об охране здоровья граждан (Приложение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77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4.4. Исполнитель предоставляет для ознакомления по требованию потребителя и (или) заказчика: </w:t>
      </w:r>
    </w:p>
    <w:p w:rsidR="00D551E5" w:rsidRDefault="00D551E5" w:rsidP="00D551E5">
      <w:pPr>
        <w:pStyle w:val="a5"/>
        <w:numPr>
          <w:ilvl w:val="0"/>
          <w:numId w:val="3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>Копию учредительного документа медицинской организации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761">
        <w:rPr>
          <w:rFonts w:ascii="Times New Roman" w:hAnsi="Times New Roman" w:cs="Times New Roman"/>
          <w:sz w:val="28"/>
          <w:szCs w:val="28"/>
        </w:rPr>
        <w:t xml:space="preserve">юридического лица, положение о филиале (отделении, другом территориально обособленном структурном подразделении), участвующем в предоставлении платных медицинских услуг. </w:t>
      </w:r>
    </w:p>
    <w:p w:rsidR="00D551E5" w:rsidRPr="000B7761" w:rsidRDefault="00D551E5" w:rsidP="00D551E5">
      <w:pPr>
        <w:pStyle w:val="a5"/>
        <w:numPr>
          <w:ilvl w:val="0"/>
          <w:numId w:val="3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 xml:space="preserve">  Копию лицензии на осуществление медицинской деятельности с приложением перечня работ (услуг), составляющих медицинскую деятельность медицинской организации в соответствии с лицензией.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4.5.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обязано в наглядной форме (на стендах, плакатах, размещенных в общедоступных местах) обеспечить граждан бесплатной, доступной и достоверной информацией следующего содержания: 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796">
        <w:rPr>
          <w:rFonts w:ascii="Times New Roman" w:hAnsi="Times New Roman" w:cs="Times New Roman"/>
          <w:sz w:val="28"/>
          <w:szCs w:val="28"/>
        </w:rPr>
        <w:t xml:space="preserve">место нахождения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(место его государственной регистрации);  режим работы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>;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 наличие лицензии на медицинскую деятельность и сертификата соответствия на иные услуги (работы) в случаях, установленных законодательством;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виды медицинских услуг, оказываемых бесплатно в рамках Программы, Территориальной программы, целевых программ;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перечень платных медицинских и иных услуг с указанием их стоимости (тарифов);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условия предоставления и получения платных медицинских и иных услуг;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 льготы для отдельных категорий граждан, услуги которым могут быть предоставлены со скидкой; 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796">
        <w:rPr>
          <w:rFonts w:ascii="Times New Roman" w:hAnsi="Times New Roman" w:cs="Times New Roman"/>
          <w:sz w:val="28"/>
          <w:szCs w:val="28"/>
        </w:rPr>
        <w:t>форма договора;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 сведения о квалификации и сертификации специалистов, оказывающих платные медицинские услуги, – по требованию пациента;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права, обязанности, ответственность пациента и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>;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796">
        <w:rPr>
          <w:rFonts w:ascii="Times New Roman" w:hAnsi="Times New Roman" w:cs="Times New Roman"/>
          <w:sz w:val="28"/>
          <w:szCs w:val="28"/>
        </w:rPr>
        <w:t xml:space="preserve">  контактные телефоны администрации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ЦРБ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2C7796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лиц, ответственных за предоставление платных медицинских и иных услуг; 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796">
        <w:rPr>
          <w:rFonts w:ascii="Times New Roman" w:hAnsi="Times New Roman" w:cs="Times New Roman"/>
          <w:sz w:val="28"/>
          <w:szCs w:val="28"/>
        </w:rPr>
        <w:t xml:space="preserve">иная информация в соответствии с Законом «О защите прав потребителей».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4.6. При заключении договора (Приложение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C7796">
        <w:rPr>
          <w:rFonts w:ascii="Times New Roman" w:hAnsi="Times New Roman" w:cs="Times New Roman"/>
          <w:sz w:val="28"/>
          <w:szCs w:val="28"/>
        </w:rPr>
        <w:t xml:space="preserve">) по требованию потребителя и (или) заказчика им должна предоставляться в доступной форме информация о платных медицинских услугах, содержащая следующие сведения: </w:t>
      </w:r>
    </w:p>
    <w:p w:rsidR="00D551E5" w:rsidRDefault="00D551E5" w:rsidP="00D551E5">
      <w:pPr>
        <w:pStyle w:val="a5"/>
        <w:numPr>
          <w:ilvl w:val="0"/>
          <w:numId w:val="4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 xml:space="preserve">Порядки оказания медицинской помощи и стандарты медицинской помощи, применяемые при предоставлении платных медицинских услуг;  </w:t>
      </w:r>
    </w:p>
    <w:p w:rsidR="00D551E5" w:rsidRDefault="00D551E5" w:rsidP="00D551E5">
      <w:pPr>
        <w:pStyle w:val="a5"/>
        <w:numPr>
          <w:ilvl w:val="0"/>
          <w:numId w:val="4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 xml:space="preserve">Информация о конкретном медицинском работнике, предоставляющем соответствующую платную медицинскую услугу (его профессиональном образовании и квалификации);  </w:t>
      </w:r>
    </w:p>
    <w:p w:rsidR="00D551E5" w:rsidRDefault="00D551E5" w:rsidP="00D551E5">
      <w:pPr>
        <w:pStyle w:val="a5"/>
        <w:numPr>
          <w:ilvl w:val="0"/>
          <w:numId w:val="4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 xml:space="preserve">Информация о методах оказания медицинской помощи, связанных с ними рисках, возможных видах медицинского вмешательства, их последствиях и ожидаемых результатах оказания медицинской помощи; </w:t>
      </w:r>
    </w:p>
    <w:p w:rsidR="00D551E5" w:rsidRPr="000B7761" w:rsidRDefault="00D551E5" w:rsidP="00D551E5">
      <w:pPr>
        <w:pStyle w:val="a5"/>
        <w:numPr>
          <w:ilvl w:val="0"/>
          <w:numId w:val="4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761">
        <w:rPr>
          <w:rFonts w:ascii="Times New Roman" w:hAnsi="Times New Roman" w:cs="Times New Roman"/>
          <w:sz w:val="28"/>
          <w:szCs w:val="28"/>
        </w:rPr>
        <w:t xml:space="preserve"> Другие сведения, относящиеся к предмету договора.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Платные медицинские услуги оказываются в рамках Договора о предоставлении платных медицинских услуг (Далее Договор) с гражданами и/или юридическими лицами в соответствии с утвержденным Прейскурантом. Договор заключается потребителем (заказчиком) и с исполнителем в письменной форме.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Договор заключается в двух экземплярах.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На предоставление платных медицинских услуг может быть составлена смета. Ее составление по требованию потребителя (заказчика) или исполнителя является обязательным, при этом она является неотъемлемой частью договора.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Платные медицинские услуги оказываются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на основе договоров, регламентирующих условия и сроки их предоставления, порядок расчетов, права, обязанности и ответственность сторон. Под порядком расчетов понимается стоимость услуг (работ), порядок и срок оплаты.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Договор заключается в простой письменной форме и содержит конкретные условия оказания медицинских услуг, которые должны быть доведены до сведения потребителя услуг в доступной форме.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Договоры могут быть заключены на платное комплексное медицинское обслуживание организаций и граждан.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При согласии гражданина на получение платной медицинской и иной услуги он имеет право ознакомиться с условиями договора, форма которого приведена в приложении к настоящему Положению.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Потребитель платных медицинских и иных услуг обязан оплатить оказанные ему услуги в порядке и в сроки, которые установлены договором с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>. Потребитель обязан оплатить оказанную исполнителем в полном объеме услугу. С согласия потребителя услуга может быть оплачена им при заключении договора в полном размере или путем выдачи аванса.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Предоставление платных медицинских и иных услуг в основное рабочее время допускается, если условия работы за счет интенсивного труда позволяют оказывать платные медицинские и иные услуги без ущерба для оказания бесплатной медицинской помощи. Недопустимо искусственное создание очередей с целью вынуждения граждан обращаться за платной помощью. </w:t>
      </w:r>
    </w:p>
    <w:p w:rsidR="00D551E5" w:rsidRPr="00744B1A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B1A">
        <w:rPr>
          <w:rFonts w:ascii="Times New Roman" w:hAnsi="Times New Roman" w:cs="Times New Roman"/>
          <w:b/>
          <w:sz w:val="28"/>
          <w:szCs w:val="28"/>
        </w:rPr>
        <w:t>5. Организация оказания платных медицинских услуг в ГБУЗ «Прибайкальская ЦРБ»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5.1. Назначить ответственных за оказание услуг на платной основе: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a) в целом по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, в том числе за организацию, планирование и контроль за предоставлением платных медицинских и иных услуг; за обеспечение качества оказания платных медицинских и иных услуг в структурных подразделениях; за обеспечение контроля качества предоставления платных медицинских и иных услуг; за организацию и обеспечение статистического учета и отчетности в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– </w:t>
      </w:r>
      <w:r w:rsidRPr="00066F1B">
        <w:rPr>
          <w:rFonts w:ascii="Times New Roman" w:hAnsi="Times New Roman" w:cs="Times New Roman"/>
          <w:sz w:val="28"/>
          <w:szCs w:val="28"/>
        </w:rPr>
        <w:t>зам</w:t>
      </w:r>
      <w:r w:rsidRPr="002C7796">
        <w:rPr>
          <w:rFonts w:ascii="Times New Roman" w:hAnsi="Times New Roman" w:cs="Times New Roman"/>
          <w:sz w:val="28"/>
          <w:szCs w:val="28"/>
        </w:rPr>
        <w:t xml:space="preserve">естителя главного врача по </w:t>
      </w:r>
      <w:r>
        <w:rPr>
          <w:rFonts w:ascii="Times New Roman" w:hAnsi="Times New Roman" w:cs="Times New Roman"/>
          <w:sz w:val="28"/>
          <w:szCs w:val="28"/>
        </w:rPr>
        <w:t>амбулаторно-поликлинической службы</w:t>
      </w:r>
      <w:r w:rsidRPr="002C77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б) за заключение и подписание договоров на оказание платных услуг, актов о выполненных работах с гражданами и организациями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C7796">
        <w:rPr>
          <w:rFonts w:ascii="Times New Roman" w:hAnsi="Times New Roman" w:cs="Times New Roman"/>
          <w:sz w:val="28"/>
          <w:szCs w:val="28"/>
        </w:rPr>
        <w:t xml:space="preserve"> за ценовую политику, организацию взаимодействия со структурными подразделениями по экономическим вопросам,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отчетностью и распределение денежных сумм для начисления зарплаты по подразделениям, оказывающим платные медицинские и иные услуги – </w:t>
      </w:r>
      <w:r>
        <w:rPr>
          <w:rFonts w:ascii="Times New Roman" w:hAnsi="Times New Roman" w:cs="Times New Roman"/>
          <w:sz w:val="28"/>
          <w:szCs w:val="28"/>
        </w:rPr>
        <w:t>начальника планово-экономического отдела</w:t>
      </w:r>
      <w:r w:rsidRPr="002C77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в) за организацию и обеспечение бухгалтерского учета и отчетности по платным услугам,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целевым использованием доходов от платных услуг, выписку счетов за оказанные платные услуги юридическим лицам, выписку справок о получении налогового вычета – главного бухгалтера;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 xml:space="preserve">Заместителю главного врача по </w:t>
      </w:r>
      <w:r>
        <w:rPr>
          <w:rFonts w:ascii="Times New Roman" w:hAnsi="Times New Roman" w:cs="Times New Roman"/>
          <w:sz w:val="28"/>
          <w:szCs w:val="28"/>
        </w:rPr>
        <w:t>амбулаторно-поликлинической службы</w:t>
      </w:r>
      <w:r w:rsidRPr="002C7796">
        <w:rPr>
          <w:rFonts w:ascii="Times New Roman" w:hAnsi="Times New Roman" w:cs="Times New Roman"/>
          <w:sz w:val="28"/>
          <w:szCs w:val="28"/>
        </w:rPr>
        <w:t xml:space="preserve"> обеспечивать предоставление платных медицинских и иных услуг </w:t>
      </w:r>
      <w:r w:rsidRPr="002C7796">
        <w:rPr>
          <w:rFonts w:ascii="Times New Roman" w:hAnsi="Times New Roman" w:cs="Times New Roman"/>
          <w:sz w:val="28"/>
          <w:szCs w:val="28"/>
        </w:rPr>
        <w:lastRenderedPageBreak/>
        <w:t xml:space="preserve">гражданам строго на добровольной основе по оказанию бесплатной медицинской помощи в объеме Территориальной программы государственных гарантий оказания гражданам России бесплатной медицинской помощи.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5.3. Заместителю главного врача по </w:t>
      </w:r>
      <w:r>
        <w:rPr>
          <w:rFonts w:ascii="Times New Roman" w:hAnsi="Times New Roman" w:cs="Times New Roman"/>
          <w:sz w:val="28"/>
          <w:szCs w:val="28"/>
        </w:rPr>
        <w:t>амбулаторно-поликлинической службы</w:t>
      </w:r>
      <w:r w:rsidRPr="002C7796">
        <w:rPr>
          <w:rFonts w:ascii="Times New Roman" w:hAnsi="Times New Roman" w:cs="Times New Roman"/>
          <w:sz w:val="28"/>
          <w:szCs w:val="28"/>
        </w:rPr>
        <w:t xml:space="preserve"> довести до сведения персонала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>нормативные документы, регламентирующие правила и условия предоставления платных медицинских и иных услуг гражданам и организациям.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Предоставление платных медицинских и иных услуг в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регламентируется действующими нормативно-правовыми актами России, настоящим Положением, и иными локальными актами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C7796">
        <w:rPr>
          <w:rFonts w:ascii="Times New Roman" w:hAnsi="Times New Roman" w:cs="Times New Roman"/>
          <w:sz w:val="28"/>
          <w:szCs w:val="28"/>
        </w:rPr>
        <w:t>. Договоры с организациями и гражданами об оказании стационарно</w:t>
      </w:r>
      <w:r>
        <w:rPr>
          <w:rFonts w:ascii="Times New Roman" w:hAnsi="Times New Roman" w:cs="Times New Roman"/>
          <w:sz w:val="28"/>
          <w:szCs w:val="28"/>
        </w:rPr>
        <w:t xml:space="preserve">й медицинской помощи хранятся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планово-экономическом отделе </w:t>
      </w:r>
      <w:r w:rsidRPr="002C7796">
        <w:rPr>
          <w:rFonts w:ascii="Times New Roman" w:hAnsi="Times New Roman" w:cs="Times New Roman"/>
          <w:sz w:val="28"/>
          <w:szCs w:val="28"/>
        </w:rPr>
        <w:t>в течение трех лет с последующей сдачей их в архив на хранение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, договоры с гражданами об оказании амбулаторной медицинской помощи и об оказании лабораторных услуг хранятся в медицинской карте амбулаторного больного.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обязано при оказании платных медицинских услуг соблюдать установленные законодательством требования к оформлению и ведению медицинской документации и учетных и отчетных статистических форм, порядку и срокам их представления. </w:t>
      </w:r>
    </w:p>
    <w:p w:rsidR="00D551E5" w:rsidRPr="00744B1A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B1A">
        <w:rPr>
          <w:rFonts w:ascii="Times New Roman" w:hAnsi="Times New Roman" w:cs="Times New Roman"/>
          <w:b/>
          <w:sz w:val="28"/>
          <w:szCs w:val="28"/>
        </w:rPr>
        <w:t>6. Бухгалтерский учет и отчетность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>обязано вести статистический и бухгалтерский учет результатов предоставляемых платных услуг населению, составлять отчетность и представлять ее в порядке и сроки, установленные действующим законодательством.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C7796">
        <w:rPr>
          <w:rFonts w:ascii="Times New Roman" w:hAnsi="Times New Roman" w:cs="Times New Roman"/>
          <w:sz w:val="28"/>
          <w:szCs w:val="28"/>
        </w:rPr>
        <w:t xml:space="preserve">.2.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предоставляющее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населению платные услуги, обязано вести статистический и бухгалтерский учет и отчетность раздельно по основной деятельности и платным услугам.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C7796">
        <w:rPr>
          <w:rFonts w:ascii="Times New Roman" w:hAnsi="Times New Roman" w:cs="Times New Roman"/>
          <w:sz w:val="28"/>
          <w:szCs w:val="28"/>
        </w:rPr>
        <w:t xml:space="preserve">.3. Средства, полученные по безналичному и наличному расчету за оказание платных услуг, поступают на счета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>от осуществления приносящей доход деятельности.</w:t>
      </w:r>
    </w:p>
    <w:p w:rsidR="00D551E5" w:rsidRPr="00744B1A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44B1A">
        <w:rPr>
          <w:rFonts w:ascii="Times New Roman" w:hAnsi="Times New Roman" w:cs="Times New Roman"/>
          <w:b/>
          <w:sz w:val="28"/>
          <w:szCs w:val="28"/>
        </w:rPr>
        <w:t>. Расчеты при оказании платных медицинских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Оплата оказанных платных медицинских и иных услуг осуществляется потребителями по безналичному или наличному расчету.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Оплата за оказанные платные медицинские услуги может производиться как в безналичном порядке, через банк, так и наличными средствами в кассу ГБУЗ </w:t>
      </w:r>
      <w:r>
        <w:rPr>
          <w:rFonts w:ascii="Times New Roman" w:hAnsi="Times New Roman" w:cs="Times New Roman"/>
          <w:sz w:val="28"/>
          <w:szCs w:val="28"/>
        </w:rPr>
        <w:t>«Прибайкальская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с применением кассового </w:t>
      </w:r>
      <w:r w:rsidRPr="002C7796">
        <w:rPr>
          <w:rFonts w:ascii="Times New Roman" w:hAnsi="Times New Roman" w:cs="Times New Roman"/>
          <w:sz w:val="28"/>
          <w:szCs w:val="28"/>
        </w:rPr>
        <w:lastRenderedPageBreak/>
        <w:t xml:space="preserve">аппарата и/или квитанций строгой отчетности, в строгом соответствии с перечнем оказанных услуг.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Pr="002C7796">
        <w:rPr>
          <w:rFonts w:ascii="Times New Roman" w:hAnsi="Times New Roman" w:cs="Times New Roman"/>
          <w:sz w:val="28"/>
          <w:szCs w:val="28"/>
        </w:rPr>
        <w:t xml:space="preserve">. Граждане вправе предъявлять требования о возмещении убытков, причиненных неисполнением условий договора, либо об обоснованном возврате денежных средств за оказанные услуги, что оформляется в установленном порядке (заявление с указанием причины возврата, акт или другие документы) с последующим возвратом им денежных средств. </w:t>
      </w:r>
    </w:p>
    <w:p w:rsidR="00D551E5" w:rsidRPr="00E3610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10C">
        <w:rPr>
          <w:rFonts w:ascii="Times New Roman" w:hAnsi="Times New Roman" w:cs="Times New Roman"/>
          <w:b/>
          <w:sz w:val="28"/>
          <w:szCs w:val="28"/>
        </w:rPr>
        <w:t>8. Прейскурант медицинских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Цены (тарифы) на платные медицинские услуги утверждаются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2C7796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.2. Стоимость медицинских и иных услуг определяется на основании калькуляции экономически обоснованных затрат материальных и трудовых ресурсов, связанных с предоставлением этих услуг.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 xml:space="preserve">Цена на медицинскую и иную услугу формируется на основе себестоимости оказания платной услуги с учетом конъюнктуры рынка (спроса и предложения на платную услугу), требований к качеству платной услуги в соответствии с показателями государственного задания, а также с учетом положений отраслевых и локальных нормативно-правовых актов об определении расчетно-нормативных затрат на оказание платной услуги по утвержденной методике. </w:t>
      </w:r>
      <w:proofErr w:type="gramEnd"/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.4. Изменение цены на платные услуги происходит с периодичностью один раз в календарный год. Утверждение цен производится ежегодно в срок до 1 января соответствующего года. В исключительных случаях допускается изменение цен на платные услуги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чаще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чем один раз в год по следующим причинам: </w:t>
      </w:r>
    </w:p>
    <w:p w:rsidR="00D551E5" w:rsidRDefault="00D551E5" w:rsidP="00D551E5">
      <w:pPr>
        <w:pStyle w:val="a5"/>
        <w:numPr>
          <w:ilvl w:val="0"/>
          <w:numId w:val="5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10C">
        <w:rPr>
          <w:rFonts w:ascii="Times New Roman" w:hAnsi="Times New Roman" w:cs="Times New Roman"/>
          <w:sz w:val="28"/>
          <w:szCs w:val="28"/>
        </w:rPr>
        <w:t xml:space="preserve">изменение среднего уровня цен на материальные ресурсы, энергоресурсы, оказавшее значительное влияние на себестоимость платных услуг. Значительным влиянием в целях настоящего Положения считается увеличение себестоимости с начала календарного года более чем на 20 процентов; </w:t>
      </w:r>
    </w:p>
    <w:p w:rsidR="00D551E5" w:rsidRDefault="00D551E5" w:rsidP="00D551E5">
      <w:pPr>
        <w:pStyle w:val="a5"/>
        <w:numPr>
          <w:ilvl w:val="0"/>
          <w:numId w:val="5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10C">
        <w:rPr>
          <w:rFonts w:ascii="Times New Roman" w:hAnsi="Times New Roman" w:cs="Times New Roman"/>
          <w:sz w:val="28"/>
          <w:szCs w:val="28"/>
        </w:rPr>
        <w:t xml:space="preserve">  изменение в соответствии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10C">
        <w:rPr>
          <w:rFonts w:ascii="Times New Roman" w:hAnsi="Times New Roman" w:cs="Times New Roman"/>
          <w:sz w:val="28"/>
          <w:szCs w:val="28"/>
        </w:rPr>
        <w:t xml:space="preserve">размера и порядка </w:t>
      </w:r>
      <w:proofErr w:type="gramStart"/>
      <w:r w:rsidRPr="00E3610C">
        <w:rPr>
          <w:rFonts w:ascii="Times New Roman" w:hAnsi="Times New Roman" w:cs="Times New Roman"/>
          <w:sz w:val="28"/>
          <w:szCs w:val="28"/>
        </w:rPr>
        <w:t>оплаты труда работников сферы здравоохранения</w:t>
      </w:r>
      <w:proofErr w:type="gramEnd"/>
      <w:r w:rsidRPr="00E3610C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D551E5" w:rsidRPr="00E3610C" w:rsidRDefault="00D551E5" w:rsidP="00D551E5">
      <w:pPr>
        <w:pStyle w:val="a5"/>
        <w:numPr>
          <w:ilvl w:val="0"/>
          <w:numId w:val="5"/>
        </w:numPr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10C">
        <w:rPr>
          <w:rFonts w:ascii="Times New Roman" w:hAnsi="Times New Roman" w:cs="Times New Roman"/>
          <w:sz w:val="28"/>
          <w:szCs w:val="28"/>
        </w:rPr>
        <w:t xml:space="preserve">изменение налогового законодательства, оказавшее значительное влияние на себестоимость платных услуг.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.5. Прейскурант платных услуг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включает все медицинские и иные услуги, которые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>вправе оказывать за плату.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.6. Цены на медицинские и немедицинские услуги указываются в рублях.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2C7796">
        <w:rPr>
          <w:rFonts w:ascii="Times New Roman" w:hAnsi="Times New Roman" w:cs="Times New Roman"/>
          <w:sz w:val="28"/>
          <w:szCs w:val="28"/>
        </w:rPr>
        <w:t xml:space="preserve">.7.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Для обеспечения единой нормативной базы работ и услуг в здравоохранении на всей территории России, включая протоколы ведения больных, методики выполнения сложных и комплексных медицинских услуг, лицензионные требования и условия, в том числе для формирования единых подходов к созданию прейскурантов медицинских услуг в системе ОМС и ДМС, разработана номенклатура работ и услуг в здравоохранении.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Все названия медицинских услуг в прейскурантах должны строго соответствовать требованиям отраслевых классификаторов и номенклатуре работ и услуг в здравоохранении. </w:t>
      </w:r>
    </w:p>
    <w:p w:rsidR="00D551E5" w:rsidRPr="00E3610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10C">
        <w:rPr>
          <w:rFonts w:ascii="Times New Roman" w:hAnsi="Times New Roman" w:cs="Times New Roman"/>
          <w:b/>
          <w:sz w:val="28"/>
          <w:szCs w:val="28"/>
        </w:rPr>
        <w:t>9. Использование доходов, полученных от оказания платных медицинских и иных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Средства, поступившие за оказание платных услуг, самостоятельно распределяются и используются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согласно планам финансово-хозяйственной деятельности (далее – планам ФХД), утвержденным в установленном порядке, и в соответствии с Положением об оплате труда работников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за счет средств, полученных от осуществления приносящей доходы деятельности. Ограничения могут касаться только использования доходов от оказания платных медицинских и иных услуг на цели, не предусмотренные действующим законодательством. 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22417C">
        <w:rPr>
          <w:sz w:val="28"/>
          <w:szCs w:val="28"/>
        </w:rPr>
        <w:t xml:space="preserve">9.2. Средства, поступившие от предпринимательской деятельности и иной приносящей доход деятельности, направляются на оплату труда (без начислений) медицинских работников, непосредственно оказывающих медицинские и иные услуги в размере не более </w:t>
      </w:r>
      <w:r>
        <w:rPr>
          <w:sz w:val="28"/>
          <w:szCs w:val="28"/>
        </w:rPr>
        <w:t>30%</w:t>
      </w:r>
      <w:r w:rsidRPr="0022417C">
        <w:rPr>
          <w:sz w:val="28"/>
          <w:szCs w:val="28"/>
        </w:rPr>
        <w:t>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</w:t>
      </w:r>
      <w:r w:rsidRPr="0022417C">
        <w:rPr>
          <w:sz w:val="28"/>
          <w:szCs w:val="28"/>
        </w:rPr>
        <w:t xml:space="preserve"> При ежемесячном расчёте из фонда оплаты труда резервируется не более 8 % для начисления отпускных и оплаты по больничным листам из фонда работодателя.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</w:t>
      </w:r>
      <w:r w:rsidRPr="0022417C">
        <w:rPr>
          <w:sz w:val="28"/>
          <w:szCs w:val="28"/>
        </w:rPr>
        <w:t>. Оставшиеся в распоряжении учреждения денежные средства после возмещения всех расходов, уплаты налогов и других обязательных платежей направляются на образование фонда потребления не более 30% и фонда накопления не более 70%.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</w:t>
      </w:r>
      <w:r w:rsidRPr="0022417C">
        <w:rPr>
          <w:sz w:val="28"/>
          <w:szCs w:val="28"/>
        </w:rPr>
        <w:t>. </w:t>
      </w:r>
      <w:proofErr w:type="gramStart"/>
      <w:r w:rsidRPr="0022417C">
        <w:rPr>
          <w:sz w:val="28"/>
          <w:szCs w:val="28"/>
        </w:rPr>
        <w:t>Фонд потребления (стимулирующие выплаты) направляется: на выплаты вознаграждений к профессиональному празднику; при достижении пенсионного возраста женщинами 55 лет, мужчинами – 60 лет; проведение культурно-массовых мероприятий в трудовом коллективе, связанных с общероссийскими праздниками (Новый год, День защитников Отечества, Международный женский день и т.д.); осуществление расходов при проведении врачебных конференций; прочие выплаты согласно коллективного договора;</w:t>
      </w:r>
      <w:proofErr w:type="gramEnd"/>
      <w:r w:rsidRPr="0022417C">
        <w:rPr>
          <w:sz w:val="28"/>
          <w:szCs w:val="28"/>
        </w:rPr>
        <w:t xml:space="preserve"> на материальное по</w:t>
      </w:r>
      <w:r w:rsidRPr="0022417C">
        <w:rPr>
          <w:sz w:val="28"/>
          <w:szCs w:val="28"/>
        </w:rPr>
        <w:softHyphen/>
        <w:t>ощрение лиц, участвующих в оказании платных услуг и содействующих предоставлению платных услуг (включая административно-управленческий персонал); осуществле</w:t>
      </w:r>
      <w:r w:rsidRPr="0022417C">
        <w:rPr>
          <w:sz w:val="28"/>
          <w:szCs w:val="28"/>
        </w:rPr>
        <w:softHyphen/>
        <w:t>ние расходов на оплату за обучение работников новым методикам и подготовку новых кадров, другие производственные и социальные нужды.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9.6</w:t>
      </w:r>
      <w:r w:rsidRPr="0022417C">
        <w:rPr>
          <w:sz w:val="28"/>
          <w:szCs w:val="28"/>
        </w:rPr>
        <w:t xml:space="preserve">. Оплата труда производится с учётом фактически отработанного времени и фактически выполненного объёма (плана). При невыполнении установленного объёма (плана), выплаты </w:t>
      </w:r>
      <w:proofErr w:type="gramStart"/>
      <w:r w:rsidRPr="0022417C">
        <w:rPr>
          <w:sz w:val="28"/>
          <w:szCs w:val="28"/>
        </w:rPr>
        <w:t>снижаются</w:t>
      </w:r>
      <w:proofErr w:type="gramEnd"/>
      <w:r w:rsidRPr="0022417C">
        <w:rPr>
          <w:sz w:val="28"/>
          <w:szCs w:val="28"/>
        </w:rPr>
        <w:t xml:space="preserve"> и расчёт производится от фактических показателей плана.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9.7</w:t>
      </w:r>
      <w:r w:rsidRPr="0022417C">
        <w:rPr>
          <w:sz w:val="28"/>
          <w:szCs w:val="28"/>
        </w:rPr>
        <w:t>. Средства фонда накопления используются на приобретение оборудования и предметов длительного пользования с целью обновления основных фондов, лекарственных препаратов, развитие материально-технической базы учреждения.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9.8</w:t>
      </w:r>
      <w:r w:rsidRPr="0022417C">
        <w:rPr>
          <w:sz w:val="28"/>
          <w:szCs w:val="28"/>
        </w:rPr>
        <w:t>. Распределение средств, полученных от оказания платных услуг, на заработную плату (в качестве стимулирующих и иных выплат) производятся по решению членов постоянно действующей комиссии трудового коллектива и профкома учреждения, созданной в этих целях и утверждённой приказом руководителя.</w:t>
      </w:r>
    </w:p>
    <w:p w:rsidR="00D551E5" w:rsidRPr="0022417C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9.9</w:t>
      </w:r>
      <w:r w:rsidRPr="0022417C">
        <w:rPr>
          <w:sz w:val="28"/>
          <w:szCs w:val="28"/>
        </w:rPr>
        <w:t>. В состав данной комиссии включаются: не менее 40% работников из числа младшего и среднего медицинского персонала, представителей институтов гражданского общества от общего числа членов комиссий. Руководитель учреждения обеспечивает независимость и авторитетность членов комиссий, исключив наличие в составе комиссии родственников, обеспечивает рассмотрение комиссией жалоб работников учреждения на несправедливое, необъективное распределение денежных средств.</w:t>
      </w:r>
    </w:p>
    <w:p w:rsidR="00D551E5" w:rsidRDefault="00D551E5" w:rsidP="00D551E5">
      <w:pPr>
        <w:pStyle w:val="a6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9.10</w:t>
      </w:r>
      <w:r w:rsidRPr="0022417C">
        <w:rPr>
          <w:sz w:val="28"/>
          <w:szCs w:val="28"/>
        </w:rPr>
        <w:t>. Решение принимается большинством голосов с составлением протокола.</w:t>
      </w:r>
    </w:p>
    <w:p w:rsidR="00D551E5" w:rsidRPr="00E3610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E3610C">
        <w:rPr>
          <w:rFonts w:ascii="Times New Roman" w:hAnsi="Times New Roman" w:cs="Times New Roman"/>
          <w:b/>
          <w:sz w:val="28"/>
          <w:szCs w:val="28"/>
        </w:rPr>
        <w:t>. Ответственность при предоставлении платных медицинских и иных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несет ответственность перед пациентом за неисполнение или ненадлежащее исполнение условий договора, несоблюдение требований, предъявляемых к методам диагностики, профилактики и лечения, разрешенным на территории России, а также в случае причинения вреда здоровью и жизни граждан в соответствии с действующим законодательством.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освобождается от ответственности за неисполнение или ненадлежащее исполнение медицинской услуги, оказанной на платной основе, если докажет, что это произошло вследствие обстоятельств непреодолимой силы, а также по иным основаниям, предусмотренным законом.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C7796">
        <w:rPr>
          <w:rFonts w:ascii="Times New Roman" w:hAnsi="Times New Roman" w:cs="Times New Roman"/>
          <w:sz w:val="28"/>
          <w:szCs w:val="28"/>
        </w:rPr>
        <w:t xml:space="preserve">.2. Претензии и споры, возникающие при предоставлении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платных медицинских и иных услуг населению, рассматриваются в соответствии с действующим законодательством. 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C77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779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За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796">
        <w:rPr>
          <w:rFonts w:ascii="Times New Roman" w:hAnsi="Times New Roman" w:cs="Times New Roman"/>
          <w:sz w:val="28"/>
          <w:szCs w:val="28"/>
        </w:rPr>
        <w:t xml:space="preserve">предоставление ГБУЗ </w:t>
      </w:r>
      <w:r>
        <w:rPr>
          <w:rFonts w:ascii="Times New Roman" w:hAnsi="Times New Roman" w:cs="Times New Roman"/>
          <w:sz w:val="28"/>
          <w:szCs w:val="28"/>
        </w:rPr>
        <w:t xml:space="preserve">«Прибайкальская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статистической информации об объемах платных услуг населению либо за ее искажение исполнитель услуги несет административную ответственность, предусмотренную законодательством. </w:t>
      </w:r>
      <w:proofErr w:type="gramEnd"/>
    </w:p>
    <w:p w:rsidR="00D551E5" w:rsidRPr="00E3610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Pr="00E3610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E3610C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E3610C">
        <w:rPr>
          <w:rFonts w:ascii="Times New Roman" w:hAnsi="Times New Roman" w:cs="Times New Roman"/>
          <w:b/>
          <w:sz w:val="28"/>
          <w:szCs w:val="28"/>
        </w:rPr>
        <w:t xml:space="preserve"> предоставлением платных медицинских услуг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2C779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C7796">
        <w:rPr>
          <w:rFonts w:ascii="Times New Roman" w:hAnsi="Times New Roman" w:cs="Times New Roman"/>
          <w:sz w:val="28"/>
          <w:szCs w:val="28"/>
        </w:rPr>
        <w:t xml:space="preserve"> организацией и качеством выполнения платных медицинских услуг населению, а также правильностью взимания платы с населения осуществляют в пределах своей компетенции государственные органы и организации, на которые в соответствии с законодательством возложена проверка деятельности медицинских учреждений.</w:t>
      </w:r>
    </w:p>
    <w:p w:rsidR="00D551E5" w:rsidRPr="00E3610C" w:rsidRDefault="00D551E5" w:rsidP="00D551E5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E3610C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D551E5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2C7796">
        <w:rPr>
          <w:rFonts w:ascii="Times New Roman" w:hAnsi="Times New Roman" w:cs="Times New Roman"/>
          <w:sz w:val="28"/>
          <w:szCs w:val="28"/>
        </w:rPr>
        <w:t xml:space="preserve">.1. ГБУЗ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r w:rsidRPr="002C7796">
        <w:rPr>
          <w:rFonts w:ascii="Times New Roman" w:hAnsi="Times New Roman" w:cs="Times New Roman"/>
          <w:sz w:val="28"/>
          <w:szCs w:val="28"/>
        </w:rPr>
        <w:t xml:space="preserve">имеет право дополнять и изменять отдельные статьи данного Положения, если эти дополнения и изменения не противоречат действующему законодательству. </w:t>
      </w:r>
    </w:p>
    <w:p w:rsidR="00D551E5" w:rsidRPr="002C7796" w:rsidRDefault="00D551E5" w:rsidP="00D551E5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2C7796">
        <w:rPr>
          <w:rFonts w:ascii="Times New Roman" w:hAnsi="Times New Roman" w:cs="Times New Roman"/>
          <w:sz w:val="28"/>
          <w:szCs w:val="28"/>
        </w:rPr>
        <w:t>.2. Настоящее Положение вступает в силу с момента его утверждения и действует бессрочно.</w:t>
      </w:r>
    </w:p>
    <w:p w:rsidR="00D81CAF" w:rsidRDefault="00D81CAF">
      <w:bookmarkStart w:id="51" w:name="_GoBack"/>
      <w:bookmarkEnd w:id="51"/>
    </w:p>
    <w:p w:rsidR="00D81CAF" w:rsidRDefault="00D81CAF"/>
    <w:p w:rsidR="00D81CAF" w:rsidRDefault="00D81CAF"/>
    <w:p w:rsidR="00D81CAF" w:rsidRDefault="00D81CA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adminps\Pictures\2019-03-20 прнгошнлд\прнгошн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ps\Pictures\2019-03-20 прнгошнлд\прнгошнл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1F" w:rsidRDefault="0084611F"/>
    <w:p w:rsidR="0084611F" w:rsidRDefault="0084611F"/>
    <w:p w:rsidR="0084611F" w:rsidRDefault="0084611F"/>
    <w:p w:rsidR="0084611F" w:rsidRDefault="0084611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adminps\Pictures\2019-03-20 итм\ит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ps\Pictures\2019-03-20 итм\итм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5F" w:rsidRDefault="00937F5F"/>
    <w:p w:rsidR="00937F5F" w:rsidRDefault="00937F5F"/>
    <w:p w:rsidR="00937F5F" w:rsidRDefault="00937F5F"/>
    <w:p w:rsidR="00937F5F" w:rsidRDefault="00937F5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adminps\Pictures\2019-03-20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ps\Pictures\2019-03-20 14\1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4ED0"/>
    <w:multiLevelType w:val="hybridMultilevel"/>
    <w:tmpl w:val="AEA8DDF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2A3A3340"/>
    <w:multiLevelType w:val="hybridMultilevel"/>
    <w:tmpl w:val="133ADE0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3E2545BD"/>
    <w:multiLevelType w:val="hybridMultilevel"/>
    <w:tmpl w:val="46BAD88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451162F0"/>
    <w:multiLevelType w:val="hybridMultilevel"/>
    <w:tmpl w:val="887A493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500935D6"/>
    <w:multiLevelType w:val="hybridMultilevel"/>
    <w:tmpl w:val="FF96D6E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B5"/>
    <w:rsid w:val="003E24BB"/>
    <w:rsid w:val="00812DC0"/>
    <w:rsid w:val="0084611F"/>
    <w:rsid w:val="00937F5F"/>
    <w:rsid w:val="00D551E5"/>
    <w:rsid w:val="00D81CAF"/>
    <w:rsid w:val="00E521F4"/>
    <w:rsid w:val="00FB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E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E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3915</Words>
  <Characters>22316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adminps</dc:creator>
  <cp:lastModifiedBy>adminps</cp:lastModifiedBy>
  <cp:revision>9</cp:revision>
  <dcterms:created xsi:type="dcterms:W3CDTF">2019-03-20T05:23:00Z</dcterms:created>
  <dcterms:modified xsi:type="dcterms:W3CDTF">2019-03-20T05:36:00Z</dcterms:modified>
</cp:coreProperties>
</file>