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horzAnchor="margin" w:tblpYSpec="top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A0"/>
      </w:tblPr>
      <w:tblGrid>
        <w:gridCol w:w="1843"/>
      </w:tblGrid>
      <w:tr w:rsidR="005256D9" w:rsidRPr="00A95C4D" w:rsidTr="005256D9">
        <w:trPr>
          <w:trHeight w:val="983"/>
        </w:trPr>
        <w:tc>
          <w:tcPr>
            <w:tcW w:w="1843" w:type="dxa"/>
            <w:vAlign w:val="center"/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>Договор</w:t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N_dog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0C70">
              <w:rPr>
                <w:rFonts w:ascii="Times New Roman" w:hAnsi="Times New Roman"/>
                <w:sz w:val="20"/>
                <w:szCs w:val="20"/>
              </w:rPr>
              <w:t>СОУТ-6-464/22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95C4D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A95C4D">
              <w:rPr>
                <w:rFonts w:ascii="Times New Roman" w:hAnsi="Times New Roman"/>
                <w:sz w:val="20"/>
                <w:szCs w:val="20"/>
              </w:rPr>
              <w:instrText xml:space="preserve"> DOCVARIABLE  D_dog </w:instrTex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2F0C70">
              <w:rPr>
                <w:rFonts w:ascii="Times New Roman" w:hAnsi="Times New Roman"/>
                <w:sz w:val="20"/>
                <w:szCs w:val="20"/>
              </w:rPr>
              <w:t>01.09.2022</w:t>
            </w:r>
            <w:r w:rsidRPr="00A95C4D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A95C4D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tbl>
      <w:tblPr>
        <w:tblpPr w:leftFromText="181" w:rightFromText="181" w:horzAnchor="margin" w:tblpXSpec="right" w:tblpYSpec="top"/>
        <w:tblOverlap w:val="never"/>
        <w:tblW w:w="0" w:type="auto"/>
        <w:tblCellMar>
          <w:left w:w="57" w:type="dxa"/>
          <w:right w:w="57" w:type="dxa"/>
        </w:tblCellMar>
        <w:tblLook w:val="00A0"/>
      </w:tblPr>
      <w:tblGrid>
        <w:gridCol w:w="4177"/>
      </w:tblGrid>
      <w:tr w:rsidR="005256D9" w:rsidRPr="00A95C4D" w:rsidTr="005256D9">
        <w:tc>
          <w:tcPr>
            <w:tcW w:w="4177" w:type="dxa"/>
          </w:tcPr>
          <w:p w:rsidR="005256D9" w:rsidRPr="00A95C4D" w:rsidRDefault="005256D9" w:rsidP="005256D9">
            <w:pPr>
              <w:spacing w:line="360" w:lineRule="auto"/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УТВЕРЖДАЮ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Председатель комиссии</w:t>
            </w:r>
          </w:p>
          <w:p w:rsidR="005256D9" w:rsidRPr="00A95C4D" w:rsidRDefault="005256D9" w:rsidP="005256D9">
            <w:pPr>
              <w:rPr>
                <w:color w:val="000000"/>
                <w:szCs w:val="24"/>
              </w:rPr>
            </w:pPr>
            <w:r w:rsidRPr="00A95C4D">
              <w:rPr>
                <w:color w:val="000000"/>
                <w:szCs w:val="24"/>
              </w:rPr>
              <w:t>по проведению специальной оценки условий труда</w:t>
            </w:r>
          </w:p>
        </w:tc>
      </w:tr>
    </w:tbl>
    <w:p w:rsidR="005256D9" w:rsidRPr="00A95C4D" w:rsidRDefault="005256D9" w:rsidP="005256D9">
      <w:pPr>
        <w:spacing w:line="360" w:lineRule="auto"/>
        <w:ind w:left="5246" w:firstLine="708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954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bookmarkStart w:id="0" w:name="_GoBack"/>
      <w:bookmarkEnd w:id="0"/>
    </w:p>
    <w:tbl>
      <w:tblPr>
        <w:tblpPr w:leftFromText="181" w:rightFromText="181" w:horzAnchor="margin" w:tblpXSpec="right" w:tblpY="1702"/>
        <w:tblOverlap w:val="never"/>
        <w:tblW w:w="4196" w:type="dxa"/>
        <w:tblCellMar>
          <w:left w:w="57" w:type="dxa"/>
          <w:right w:w="57" w:type="dxa"/>
        </w:tblCellMar>
        <w:tblLook w:val="01E0"/>
      </w:tblPr>
      <w:tblGrid>
        <w:gridCol w:w="1701"/>
        <w:gridCol w:w="120"/>
        <w:gridCol w:w="2375"/>
      </w:tblGrid>
      <w:tr w:rsidR="005256D9" w:rsidRPr="00A95C4D" w:rsidTr="005256D9">
        <w:tc>
          <w:tcPr>
            <w:tcW w:w="1701" w:type="dxa"/>
            <w:tcBorders>
              <w:bottom w:val="single" w:sz="4" w:space="0" w:color="auto"/>
            </w:tcBorders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  <w:bookmarkStart w:id="1" w:name="com_boss"/>
            <w:bookmarkEnd w:id="1"/>
          </w:p>
        </w:tc>
        <w:tc>
          <w:tcPr>
            <w:tcW w:w="2374" w:type="dxa"/>
            <w:tcBorders>
              <w:bottom w:val="single" w:sz="4" w:space="0" w:color="auto"/>
            </w:tcBorders>
          </w:tcPr>
          <w:p w:rsidR="005256D9" w:rsidRPr="00A95C4D" w:rsidRDefault="002F0C70" w:rsidP="005256D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Жамбалов З.Б.</w:t>
            </w:r>
          </w:p>
        </w:tc>
      </w:tr>
      <w:tr w:rsidR="005256D9" w:rsidRPr="00A95C4D" w:rsidTr="005256D9">
        <w:tc>
          <w:tcPr>
            <w:tcW w:w="1701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57" w:type="dxa"/>
          </w:tcPr>
          <w:p w:rsidR="005256D9" w:rsidRPr="00A95C4D" w:rsidRDefault="005256D9" w:rsidP="005256D9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2374" w:type="dxa"/>
            <w:tcBorders>
              <w:top w:val="single" w:sz="4" w:space="0" w:color="auto"/>
            </w:tcBorders>
          </w:tcPr>
          <w:p w:rsidR="005256D9" w:rsidRPr="00A95C4D" w:rsidRDefault="005256D9" w:rsidP="005256D9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</w:tbl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</w:p>
    <w:p w:rsidR="005256D9" w:rsidRPr="00A95C4D" w:rsidRDefault="005256D9" w:rsidP="005256D9">
      <w:pPr>
        <w:ind w:left="5387"/>
        <w:jc w:val="center"/>
        <w:rPr>
          <w:color w:val="000000"/>
          <w:szCs w:val="24"/>
        </w:rPr>
      </w:pPr>
      <w:r w:rsidRPr="00A95C4D">
        <w:rPr>
          <w:color w:val="000000"/>
          <w:szCs w:val="24"/>
        </w:rPr>
        <w:t>«___»____________ 20</w:t>
      </w:r>
      <w:r w:rsidR="00015780" w:rsidRPr="00A95C4D">
        <w:rPr>
          <w:color w:val="000000"/>
          <w:szCs w:val="24"/>
        </w:rPr>
        <w:t>2</w:t>
      </w:r>
      <w:r w:rsidRPr="00A95C4D">
        <w:rPr>
          <w:color w:val="000000"/>
          <w:szCs w:val="24"/>
        </w:rPr>
        <w:t>__ г.</w:t>
      </w:r>
    </w:p>
    <w:p w:rsidR="005256D9" w:rsidRPr="00A95C4D" w:rsidRDefault="005256D9" w:rsidP="005256D9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5256D9" w:rsidRPr="00A95C4D" w:rsidRDefault="005256D9" w:rsidP="005256D9">
      <w:pPr>
        <w:pStyle w:val="NoSpacing"/>
        <w:jc w:val="center"/>
        <w:rPr>
          <w:rFonts w:ascii="Times New Roman" w:hAnsi="Times New Roman"/>
          <w:sz w:val="36"/>
          <w:szCs w:val="36"/>
        </w:rPr>
      </w:pP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ОТЧЕТ</w:t>
      </w:r>
    </w:p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b/>
          <w:sz w:val="36"/>
          <w:szCs w:val="36"/>
        </w:rPr>
      </w:pPr>
      <w:r w:rsidRPr="00A95C4D">
        <w:rPr>
          <w:rFonts w:ascii="Times New Roman" w:hAnsi="Times New Roman"/>
          <w:b/>
          <w:sz w:val="36"/>
          <w:szCs w:val="36"/>
        </w:rPr>
        <w:t>о проведении специальной оценки условий труда</w:t>
      </w:r>
      <w:r w:rsidR="00015780" w:rsidRPr="00A95C4D">
        <w:rPr>
          <w:rFonts w:ascii="Times New Roman" w:hAnsi="Times New Roman"/>
          <w:b/>
          <w:sz w:val="36"/>
          <w:szCs w:val="36"/>
        </w:rPr>
        <w:t xml:space="preserve"> </w:t>
      </w:r>
      <w:proofErr w:type="gramStart"/>
      <w:r w:rsidR="00015780" w:rsidRPr="00A95C4D">
        <w:rPr>
          <w:rFonts w:ascii="Times New Roman" w:hAnsi="Times New Roman"/>
          <w:b/>
          <w:sz w:val="36"/>
          <w:szCs w:val="36"/>
        </w:rPr>
        <w:t>в</w:t>
      </w:r>
      <w:proofErr w:type="gramEnd"/>
    </w:p>
    <w:p w:rsidR="00BB0075" w:rsidRPr="00A95C4D" w:rsidRDefault="00BB0075" w:rsidP="00BB0075">
      <w:pPr>
        <w:jc w:val="center"/>
      </w:pPr>
      <w:r w:rsidRPr="00A95C4D">
        <w:t xml:space="preserve">(идентификационный </w:t>
      </w:r>
      <w:r w:rsidR="00ED7A87" w:rsidRPr="00A95C4D">
        <w:t xml:space="preserve">№ </w:t>
      </w:r>
      <w:r w:rsidRPr="00A95C4D">
        <w:t xml:space="preserve"> </w:t>
      </w:r>
      <w:r w:rsidRPr="00A95C4D">
        <w:rPr>
          <w:u w:val="single"/>
        </w:rPr>
        <w:t> </w:t>
      </w:r>
      <w:fldSimple w:instr=" DOCVARIABLE sout_id \* MERGEFORMAT ">
        <w:r w:rsidR="002F0C70">
          <w:rPr>
            <w:u w:val="single"/>
          </w:rPr>
          <w:t>596254</w:t>
        </w:r>
      </w:fldSimple>
      <w:r w:rsidRPr="00A95C4D">
        <w:t>)</w:t>
      </w:r>
    </w:p>
    <w:tbl>
      <w:tblPr>
        <w:tblW w:w="8930" w:type="dxa"/>
        <w:tblInd w:w="392" w:type="dxa"/>
        <w:tblBorders>
          <w:bottom w:val="single" w:sz="4" w:space="0" w:color="auto"/>
        </w:tblBorders>
        <w:tblLayout w:type="fixed"/>
        <w:tblLook w:val="00A0"/>
      </w:tblPr>
      <w:tblGrid>
        <w:gridCol w:w="425"/>
        <w:gridCol w:w="8505"/>
      </w:tblGrid>
      <w:tr w:rsidR="00BB0075" w:rsidRPr="00A95C4D" w:rsidTr="00BB0075">
        <w:tc>
          <w:tcPr>
            <w:tcW w:w="425" w:type="dxa"/>
            <w:tcBorders>
              <w:bottom w:val="single" w:sz="4" w:space="0" w:color="auto"/>
            </w:tcBorders>
          </w:tcPr>
          <w:p w:rsidR="00BB0075" w:rsidRPr="00A95C4D" w:rsidRDefault="00BB0075" w:rsidP="00C101C4">
            <w:pPr>
              <w:pStyle w:val="NoSpacing"/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  <w:tc>
          <w:tcPr>
            <w:tcW w:w="8505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suppressAutoHyphens/>
              <w:jc w:val="center"/>
              <w:rPr>
                <w:rFonts w:ascii="Times New Roman" w:hAnsi="Times New Roman"/>
                <w:b/>
                <w:sz w:val="36"/>
                <w:szCs w:val="36"/>
                <w:vertAlign w:val="superscript"/>
              </w:rPr>
            </w:pP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 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begin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instrText xml:space="preserve"> DOCVARIABLE "org" \* MERGEFORMAT </w:instrTex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separate"/>
            </w:r>
            <w:r w:rsidR="002F0C70" w:rsidRPr="002F0C70">
              <w:rPr>
                <w:rFonts w:ascii="Times New Roman" w:hAnsi="Times New Roman"/>
                <w:b/>
                <w:bCs/>
                <w:color w:val="000000"/>
                <w:sz w:val="36"/>
                <w:szCs w:val="36"/>
              </w:rPr>
              <w:t>Государственном</w:t>
            </w:r>
            <w:r w:rsidR="002F0C70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бюджетном </w:t>
            </w:r>
            <w:proofErr w:type="gramStart"/>
            <w:r w:rsidR="002F0C70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>учреждении</w:t>
            </w:r>
            <w:proofErr w:type="gramEnd"/>
            <w:r w:rsidR="002F0C70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 xml:space="preserve"> министерства здравоохранения Республика Бурятия " ГБУЗ Прибайкальская Центральная районная больница" </w:t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fldChar w:fldCharType="end"/>
            </w:r>
            <w:r w:rsidRPr="00A95C4D">
              <w:rPr>
                <w:rFonts w:ascii="Times New Roman" w:hAnsi="Times New Roman"/>
                <w:b/>
                <w:color w:val="000000"/>
                <w:sz w:val="36"/>
                <w:szCs w:val="36"/>
              </w:rPr>
              <w:tab/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>(полное наименование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adr&quot; \* MERGEFORMAT ">
              <w:r w:rsidR="002F0C70" w:rsidRPr="002F0C70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671260</w:t>
              </w:r>
              <w:r w:rsidR="002F0C70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.  Республика Бурятия, Прибайкальский район, с. Турунтаево, ул. Ком</w:t>
              </w:r>
              <w:r w:rsidR="002F0C70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>а</w:t>
              </w:r>
              <w:r w:rsidR="002F0C70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рова, 1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(место нахождения и осуществления деятельности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inn&quot; \* MERGEFORMAT ">
              <w:r w:rsidR="002F0C70" w:rsidRPr="002F0C70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0316002163</w:t>
              </w:r>
              <w:r w:rsidR="002F0C70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(ИНН работодателя)</w:t>
      </w:r>
    </w:p>
    <w:tbl>
      <w:tblPr>
        <w:tblW w:w="8505" w:type="dxa"/>
        <w:jc w:val="center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kpp_code&quot; \* MERGEFORMAT ">
              <w:r w:rsidR="002F0C70" w:rsidRPr="002F0C70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031601001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(КПП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grn&quot; \* MERGEFORMAT ">
              <w:r w:rsidR="002F0C70" w:rsidRPr="002F0C70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1020300780532</w:t>
              </w:r>
              <w:r w:rsidR="002F0C70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i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(ОГРН работодателя)</w:t>
      </w:r>
    </w:p>
    <w:tbl>
      <w:tblPr>
        <w:tblW w:w="8505" w:type="dxa"/>
        <w:jc w:val="center"/>
        <w:tblBorders>
          <w:bottom w:val="single" w:sz="4" w:space="0" w:color="auto"/>
        </w:tblBorders>
        <w:tblLook w:val="00A0"/>
      </w:tblPr>
      <w:tblGrid>
        <w:gridCol w:w="8505"/>
      </w:tblGrid>
      <w:tr w:rsidR="00BB0075" w:rsidRPr="00A95C4D" w:rsidTr="00BB0075">
        <w:trPr>
          <w:jc w:val="center"/>
        </w:trPr>
        <w:tc>
          <w:tcPr>
            <w:tcW w:w="10137" w:type="dxa"/>
            <w:tcBorders>
              <w:bottom w:val="single" w:sz="4" w:space="0" w:color="auto"/>
            </w:tcBorders>
          </w:tcPr>
          <w:p w:rsidR="00BB0075" w:rsidRPr="00A95C4D" w:rsidRDefault="00BB0075" w:rsidP="00BB0075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 </w:t>
            </w:r>
            <w:fldSimple w:instr=" DOCVARIABLE &quot;okved&quot; \* MERGEFORMAT ">
              <w:r w:rsidR="002F0C70" w:rsidRPr="002F0C70">
                <w:rPr>
                  <w:rFonts w:ascii="Times New Roman" w:hAnsi="Times New Roman"/>
                  <w:bCs/>
                  <w:i/>
                  <w:color w:val="000000"/>
                  <w:sz w:val="24"/>
                  <w:szCs w:val="24"/>
                </w:rPr>
                <w:t>86</w:t>
              </w:r>
              <w:r w:rsidR="002F0C70">
                <w:rPr>
                  <w:rFonts w:ascii="Times New Roman" w:hAnsi="Times New Roman"/>
                  <w:i/>
                  <w:color w:val="000000"/>
                  <w:sz w:val="24"/>
                  <w:szCs w:val="24"/>
                </w:rPr>
                <w:t xml:space="preserve">.10 </w:t>
              </w:r>
            </w:fldSimple>
            <w:r w:rsidRPr="00A95C4D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ab/>
              <w:t>   </w:t>
            </w:r>
            <w:r w:rsidRPr="00A95C4D">
              <w:rPr>
                <w:rFonts w:ascii="Times New Roman" w:hAnsi="Times New Roman"/>
                <w:sz w:val="28"/>
                <w:szCs w:val="28"/>
                <w:vertAlign w:val="subscript"/>
              </w:rPr>
              <w:t xml:space="preserve"> </w:t>
            </w:r>
          </w:p>
        </w:tc>
      </w:tr>
    </w:tbl>
    <w:p w:rsidR="00BB0075" w:rsidRPr="00A95C4D" w:rsidRDefault="00BB0075" w:rsidP="00BB0075">
      <w:pPr>
        <w:pStyle w:val="NoSpacing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A95C4D">
        <w:rPr>
          <w:rFonts w:ascii="Times New Roman" w:hAnsi="Times New Roman"/>
          <w:sz w:val="24"/>
          <w:szCs w:val="24"/>
          <w:vertAlign w:val="superscript"/>
        </w:rPr>
        <w:t xml:space="preserve"> (код основного вида экономической деятельности по ОКВЭД)</w:t>
      </w:r>
    </w:p>
    <w:p w:rsidR="00A103F1" w:rsidRPr="00A95C4D" w:rsidRDefault="00A103F1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501269" w:rsidRPr="00A95C4D" w:rsidRDefault="00501269" w:rsidP="00A103F1">
      <w:pPr>
        <w:pStyle w:val="a6"/>
        <w:jc w:val="both"/>
        <w:rPr>
          <w:rFonts w:ascii="Times New Roman" w:hAnsi="Times New Roman"/>
          <w:sz w:val="28"/>
          <w:szCs w:val="28"/>
        </w:rPr>
      </w:pPr>
    </w:p>
    <w:p w:rsidR="00A103F1" w:rsidRPr="00A95C4D" w:rsidRDefault="00A103F1" w:rsidP="00A103F1">
      <w:r w:rsidRPr="00A95C4D">
        <w:t>Члены комиссии по проведению специальной оценки условий труда:</w:t>
      </w:r>
    </w:p>
    <w:p w:rsidR="00A103F1" w:rsidRPr="00A95C4D" w:rsidRDefault="00A103F1" w:rsidP="00A103F1"/>
    <w:tbl>
      <w:tblPr>
        <w:tblW w:w="10388" w:type="dxa"/>
        <w:jc w:val="center"/>
        <w:tblLayout w:type="fixed"/>
        <w:tblLook w:val="0000"/>
      </w:tblPr>
      <w:tblGrid>
        <w:gridCol w:w="2928"/>
        <w:gridCol w:w="283"/>
        <w:gridCol w:w="1700"/>
        <w:gridCol w:w="284"/>
        <w:gridCol w:w="3260"/>
        <w:gridCol w:w="284"/>
        <w:gridCol w:w="1649"/>
      </w:tblGrid>
      <w:tr w:rsidR="00A103F1" w:rsidRPr="00A95C4D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sz w:val="24"/>
                <w:szCs w:val="24"/>
              </w:rPr>
            </w:pPr>
            <w:bookmarkStart w:id="2" w:name="com_chlens"/>
            <w:bookmarkEnd w:id="2"/>
          </w:p>
        </w:tc>
        <w:tc>
          <w:tcPr>
            <w:tcW w:w="1700" w:type="dxa"/>
            <w:tcBorders>
              <w:bottom w:val="single" w:sz="4" w:space="0" w:color="auto"/>
            </w:tcBorders>
            <w:vAlign w:val="bottom"/>
          </w:tcPr>
          <w:p w:rsidR="004E2DC9" w:rsidRPr="00A95C4D" w:rsidRDefault="004E2DC9" w:rsidP="00A103F1">
            <w:pPr>
              <w:pStyle w:val="aa"/>
            </w:pP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A103F1" w:rsidRPr="00A95C4D" w:rsidRDefault="002F0C70" w:rsidP="00A103F1">
            <w:pPr>
              <w:pStyle w:val="aa"/>
            </w:pPr>
            <w:r>
              <w:t>Лупачева Т.Н.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</w:pPr>
          </w:p>
        </w:tc>
      </w:tr>
      <w:tr w:rsidR="00A103F1" w:rsidRPr="00A95C4D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3" w:name="s070_2"/>
            <w:bookmarkEnd w:id="3"/>
          </w:p>
        </w:tc>
        <w:tc>
          <w:tcPr>
            <w:tcW w:w="283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bookmarkStart w:id="4" w:name="no_dolg"/>
            <w:bookmarkEnd w:id="4"/>
          </w:p>
        </w:tc>
        <w:tc>
          <w:tcPr>
            <w:tcW w:w="1700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A103F1" w:rsidRPr="00A95C4D" w:rsidRDefault="002F0C70" w:rsidP="00A103F1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A103F1" w:rsidRPr="00A95C4D" w:rsidRDefault="00A103F1" w:rsidP="00A103F1">
            <w:pPr>
              <w:pStyle w:val="aa"/>
              <w:rPr>
                <w:vertAlign w:val="superscript"/>
              </w:rPr>
            </w:pPr>
            <w:r w:rsidRPr="00A95C4D">
              <w:rPr>
                <w:vertAlign w:val="superscript"/>
              </w:rPr>
              <w:t>(дата)</w:t>
            </w:r>
          </w:p>
        </w:tc>
      </w:tr>
      <w:tr w:rsidR="002F0C70" w:rsidRPr="002F0C70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  <w:r>
              <w:t>Васильева М.П.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</w:tr>
      <w:tr w:rsidR="002F0C70" w:rsidRPr="002F0C70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(дата)</w:t>
            </w:r>
          </w:p>
        </w:tc>
      </w:tr>
      <w:tr w:rsidR="002F0C70" w:rsidRPr="002F0C70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  <w:r>
              <w:t>Решетова Н.В.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</w:tr>
      <w:tr w:rsidR="002F0C70" w:rsidRPr="002F0C70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(дата)</w:t>
            </w:r>
          </w:p>
        </w:tc>
      </w:tr>
      <w:tr w:rsidR="002F0C70" w:rsidRPr="002F0C70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  <w:r>
              <w:t>Спирина О.А.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F0C70" w:rsidRPr="002F0C70" w:rsidRDefault="002F0C70" w:rsidP="00A103F1">
            <w:pPr>
              <w:pStyle w:val="aa"/>
            </w:pPr>
          </w:p>
        </w:tc>
      </w:tr>
      <w:tr w:rsidR="002F0C70" w:rsidRPr="002F0C70" w:rsidTr="002F0C70">
        <w:tblPrEx>
          <w:tblCellMar>
            <w:top w:w="0" w:type="dxa"/>
            <w:bottom w:w="0" w:type="dxa"/>
          </w:tblCellMar>
        </w:tblPrEx>
        <w:trPr>
          <w:trHeight w:val="284"/>
          <w:jc w:val="center"/>
        </w:trPr>
        <w:tc>
          <w:tcPr>
            <w:tcW w:w="2928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283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700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2F0C70" w:rsidRPr="002F0C70" w:rsidRDefault="002F0C70" w:rsidP="00A103F1">
            <w:pPr>
              <w:pStyle w:val="aa"/>
              <w:rPr>
                <w:vertAlign w:val="superscript"/>
              </w:rPr>
            </w:pPr>
            <w:r w:rsidRPr="002F0C70">
              <w:rPr>
                <w:vertAlign w:val="superscript"/>
              </w:rPr>
              <w:t>(дата)</w:t>
            </w:r>
          </w:p>
        </w:tc>
      </w:tr>
    </w:tbl>
    <w:p w:rsidR="00D5110A" w:rsidRPr="00A95C4D" w:rsidRDefault="00D5110A" w:rsidP="00A103F1"/>
    <w:sectPr w:rsidR="00D5110A" w:rsidRPr="00A95C4D" w:rsidSect="00D511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C70" w:rsidRPr="002F0C70" w:rsidRDefault="002F0C70" w:rsidP="002F0C70">
      <w:pPr>
        <w:rPr>
          <w:szCs w:val="24"/>
        </w:rPr>
      </w:pPr>
      <w:r>
        <w:separator/>
      </w:r>
    </w:p>
  </w:endnote>
  <w:endnote w:type="continuationSeparator" w:id="0">
    <w:p w:rsidR="002F0C70" w:rsidRPr="002F0C70" w:rsidRDefault="002F0C70" w:rsidP="002F0C70">
      <w:pPr>
        <w:rPr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70" w:rsidRDefault="002F0C70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70" w:rsidRDefault="002F0C70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70" w:rsidRDefault="002F0C7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C70" w:rsidRPr="002F0C70" w:rsidRDefault="002F0C70" w:rsidP="002F0C70">
      <w:pPr>
        <w:rPr>
          <w:szCs w:val="24"/>
        </w:rPr>
      </w:pPr>
      <w:r>
        <w:separator/>
      </w:r>
    </w:p>
  </w:footnote>
  <w:footnote w:type="continuationSeparator" w:id="0">
    <w:p w:rsidR="002F0C70" w:rsidRPr="002F0C70" w:rsidRDefault="002F0C70" w:rsidP="002F0C70">
      <w:pPr>
        <w:rPr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70" w:rsidRDefault="002F0C70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70" w:rsidRDefault="002F0C70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C70" w:rsidRDefault="002F0C70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grammar="clean"/>
  <w:attachedTemplate r:id="rId1"/>
  <w:stylePaneFormatFilter w:val="3F01"/>
  <w:doNotTrackMoves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dr" w:val="671260.  Республика Бурятия, Прибайкальский район, с. Турунтаево, ул. Комарова, 1 "/>
    <w:docVar w:name="att_adr" w:val="         "/>
    <w:docVar w:name="att_date" w:val="         "/>
    <w:docVar w:name="att_inn" w:val="############"/>
    <w:docVar w:name="att_num" w:val="         "/>
    <w:docVar w:name="att_ogrn" w:val="############"/>
    <w:docVar w:name="att_org" w:val="         "/>
    <w:docVar w:name="close_doc_flag" w:val="0"/>
    <w:docVar w:name="D_dog" w:val="01.09.2022"/>
    <w:docVar w:name="D_prikaz" w:val="25.07.2022"/>
    <w:docVar w:name="doc_type" w:val="8"/>
    <w:docVar w:name="fill_date" w:val="   "/>
    <w:docVar w:name="inn" w:val="0316002163 "/>
    <w:docVar w:name="kpp_code" w:val="031601001"/>
    <w:docVar w:name="N_dog" w:val="СОУТ-6-464/22"/>
    <w:docVar w:name="N_prikaz" w:val="405-ОД"/>
    <w:docVar w:name="ogrn" w:val="1020300780532 "/>
    <w:docVar w:name="okved" w:val="86.10 "/>
    <w:docVar w:name="org" w:val="Государственном бюджетном учреждении министерства здравоохранения Республика Бурятия &quot; ГБУЗ Прибайкальская Центральная районная больница&quot; "/>
    <w:docVar w:name="org_guid" w:val="F6A2D7F1CB0E4F348BB0F48560B1D7C3"/>
    <w:docVar w:name="org_id" w:val="63"/>
    <w:docVar w:name="podr_id" w:val="org_63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"/>
    <w:docVar w:name="sout_id" w:val="596254"/>
    <w:docVar w:name="sv_docs" w:val="1"/>
  </w:docVars>
  <w:rsids>
    <w:rsidRoot w:val="002F0C70"/>
    <w:rsid w:val="00015780"/>
    <w:rsid w:val="0002033E"/>
    <w:rsid w:val="00037430"/>
    <w:rsid w:val="000C5130"/>
    <w:rsid w:val="000F0714"/>
    <w:rsid w:val="000F32A7"/>
    <w:rsid w:val="00196135"/>
    <w:rsid w:val="001A7AC3"/>
    <w:rsid w:val="001B19D8"/>
    <w:rsid w:val="0021035B"/>
    <w:rsid w:val="00237B32"/>
    <w:rsid w:val="002743B5"/>
    <w:rsid w:val="002761BA"/>
    <w:rsid w:val="00291921"/>
    <w:rsid w:val="002D61B0"/>
    <w:rsid w:val="002F0C70"/>
    <w:rsid w:val="003A1C01"/>
    <w:rsid w:val="003A2259"/>
    <w:rsid w:val="003C3080"/>
    <w:rsid w:val="003C79E5"/>
    <w:rsid w:val="003F4B55"/>
    <w:rsid w:val="0040345E"/>
    <w:rsid w:val="00450E3E"/>
    <w:rsid w:val="004646CB"/>
    <w:rsid w:val="00495D50"/>
    <w:rsid w:val="004B7161"/>
    <w:rsid w:val="004C6BD0"/>
    <w:rsid w:val="004D3FF5"/>
    <w:rsid w:val="004E2DC9"/>
    <w:rsid w:val="004E5CB1"/>
    <w:rsid w:val="00501269"/>
    <w:rsid w:val="005256D9"/>
    <w:rsid w:val="00547088"/>
    <w:rsid w:val="005567D6"/>
    <w:rsid w:val="005645F0"/>
    <w:rsid w:val="00572AE0"/>
    <w:rsid w:val="00584289"/>
    <w:rsid w:val="005923B3"/>
    <w:rsid w:val="005F54D9"/>
    <w:rsid w:val="005F64E6"/>
    <w:rsid w:val="0065289A"/>
    <w:rsid w:val="0067226F"/>
    <w:rsid w:val="0069573D"/>
    <w:rsid w:val="00725C51"/>
    <w:rsid w:val="00775987"/>
    <w:rsid w:val="00780738"/>
    <w:rsid w:val="007C5F65"/>
    <w:rsid w:val="00820552"/>
    <w:rsid w:val="009647F7"/>
    <w:rsid w:val="00972175"/>
    <w:rsid w:val="009A1326"/>
    <w:rsid w:val="009A2670"/>
    <w:rsid w:val="009D6532"/>
    <w:rsid w:val="00A026A4"/>
    <w:rsid w:val="00A103F1"/>
    <w:rsid w:val="00A27EAD"/>
    <w:rsid w:val="00A95C4D"/>
    <w:rsid w:val="00B12F45"/>
    <w:rsid w:val="00B2089E"/>
    <w:rsid w:val="00B3448B"/>
    <w:rsid w:val="00BA560A"/>
    <w:rsid w:val="00BB0075"/>
    <w:rsid w:val="00BF77E5"/>
    <w:rsid w:val="00C0355B"/>
    <w:rsid w:val="00C101C4"/>
    <w:rsid w:val="00C30DA5"/>
    <w:rsid w:val="00C93056"/>
    <w:rsid w:val="00CA2E96"/>
    <w:rsid w:val="00CC6DBE"/>
    <w:rsid w:val="00CD2568"/>
    <w:rsid w:val="00CF5E67"/>
    <w:rsid w:val="00D11966"/>
    <w:rsid w:val="00D5110A"/>
    <w:rsid w:val="00D82A3B"/>
    <w:rsid w:val="00DC0F74"/>
    <w:rsid w:val="00DC1A91"/>
    <w:rsid w:val="00DD6622"/>
    <w:rsid w:val="00E25119"/>
    <w:rsid w:val="00E458F1"/>
    <w:rsid w:val="00EA3306"/>
    <w:rsid w:val="00EB7BDE"/>
    <w:rsid w:val="00EC5373"/>
    <w:rsid w:val="00ED7A87"/>
    <w:rsid w:val="00F06873"/>
    <w:rsid w:val="00F262EE"/>
    <w:rsid w:val="00F46A20"/>
    <w:rsid w:val="00F835B0"/>
    <w:rsid w:val="00FD4EE4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customStyle="1" w:styleId="NoSpacing">
    <w:name w:val="No Spacing"/>
    <w:rsid w:val="005256D9"/>
    <w:rPr>
      <w:rFonts w:ascii="Calibri" w:hAnsi="Calibri"/>
      <w:sz w:val="22"/>
      <w:szCs w:val="22"/>
      <w:lang w:eastAsia="en-US"/>
    </w:rPr>
  </w:style>
  <w:style w:type="paragraph" w:styleId="ab">
    <w:name w:val="header"/>
    <w:basedOn w:val="a"/>
    <w:link w:val="ac"/>
    <w:rsid w:val="002F0C7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2F0C70"/>
    <w:rPr>
      <w:sz w:val="24"/>
    </w:rPr>
  </w:style>
  <w:style w:type="paragraph" w:styleId="ad">
    <w:name w:val="footer"/>
    <w:basedOn w:val="a"/>
    <w:link w:val="ae"/>
    <w:rsid w:val="002F0C7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2F0C70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_sav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sv_doc_save</Template>
  <TotalTime>2</TotalTime>
  <Pages>1</Pages>
  <Words>111</Words>
  <Characters>1295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Титульный лист </vt:lpstr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Титульный лист </dc:title>
  <dc:subject/>
  <dc:creator>o.yagovceva</dc:creator>
  <cp:keywords/>
  <dc:description/>
  <cp:lastModifiedBy>o.yagovceva</cp:lastModifiedBy>
  <cp:revision>1</cp:revision>
  <dcterms:created xsi:type="dcterms:W3CDTF">2023-02-06T06:50:00Z</dcterms:created>
  <dcterms:modified xsi:type="dcterms:W3CDTF">2023-02-06T06:52:00Z</dcterms:modified>
</cp:coreProperties>
</file>