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48"/>
        <w:gridCol w:w="3001"/>
        <w:gridCol w:w="3003"/>
      </w:tblGrid>
      <w:tr w:rsidR="004017DE" w:rsidRPr="00B60900" w:rsidTr="004017DE">
        <w:trPr>
          <w:jc w:val="center"/>
        </w:trPr>
        <w:tc>
          <w:tcPr>
            <w:tcW w:w="10420" w:type="dxa"/>
            <w:gridSpan w:val="3"/>
            <w:tcBorders>
              <w:top w:val="single" w:sz="4" w:space="0" w:color="auto"/>
              <w:left w:val="single" w:sz="4" w:space="0" w:color="auto"/>
              <w:bottom w:val="nil"/>
              <w:right w:val="single" w:sz="4" w:space="0" w:color="auto"/>
            </w:tcBorders>
            <w:vAlign w:val="center"/>
          </w:tcPr>
          <w:p w:rsidR="00357CBB" w:rsidRDefault="00357CBB" w:rsidP="004017DE">
            <w:pPr>
              <w:pBdr>
                <w:bottom w:val="single" w:sz="12" w:space="1" w:color="auto"/>
              </w:pBdr>
              <w:jc w:val="center"/>
              <w:rPr>
                <w:color w:val="000000"/>
                <w:sz w:val="18"/>
                <w:szCs w:val="18"/>
              </w:rPr>
            </w:pPr>
            <w:r>
              <w:rPr>
                <w:color w:val="000000"/>
                <w:sz w:val="18"/>
                <w:szCs w:val="18"/>
              </w:rPr>
              <w:t xml:space="preserve">Общество с ограниченной ответственностью "Служба аттестации рабочих мест"; РОССИЯ, Новосибирская область, 630005,  г. Новосибирск, ул. Некрасова, д. 63/1, этаж 2, помещение 4;   </w:t>
            </w:r>
          </w:p>
          <w:p w:rsidR="004017DE" w:rsidRPr="00B60900" w:rsidRDefault="00357CBB" w:rsidP="004017DE">
            <w:pPr>
              <w:pBdr>
                <w:bottom w:val="single" w:sz="12" w:space="1" w:color="auto"/>
              </w:pBdr>
              <w:jc w:val="center"/>
              <w:rPr>
                <w:color w:val="000000"/>
                <w:sz w:val="18"/>
                <w:szCs w:val="18"/>
              </w:rPr>
            </w:pPr>
            <w:r>
              <w:rPr>
                <w:color w:val="000000"/>
                <w:sz w:val="18"/>
                <w:szCs w:val="18"/>
              </w:rPr>
              <w:t>630001, г. Новосибирск, ул. Дуси Ковальчук, дом 1, офис 314а, Административно-бытовой корпус с пешеходной галереей и столовой; Регистрационный номер - 265 от 08.04.2016</w:t>
            </w:r>
          </w:p>
        </w:tc>
      </w:tr>
      <w:tr w:rsidR="004017DE" w:rsidRPr="00B60900" w:rsidTr="004017DE">
        <w:trPr>
          <w:jc w:val="center"/>
        </w:trPr>
        <w:tc>
          <w:tcPr>
            <w:tcW w:w="10420" w:type="dxa"/>
            <w:gridSpan w:val="3"/>
            <w:tcBorders>
              <w:top w:val="nil"/>
              <w:left w:val="single" w:sz="4" w:space="0" w:color="auto"/>
              <w:bottom w:val="single" w:sz="4" w:space="0" w:color="auto"/>
              <w:right w:val="single" w:sz="4" w:space="0" w:color="auto"/>
            </w:tcBorders>
            <w:vAlign w:val="center"/>
          </w:tcPr>
          <w:p w:rsidR="004017DE" w:rsidRPr="00B60900" w:rsidRDefault="004017DE" w:rsidP="004017DE">
            <w:pPr>
              <w:jc w:val="center"/>
              <w:rPr>
                <w:b/>
                <w:color w:val="000000"/>
                <w:sz w:val="18"/>
                <w:szCs w:val="18"/>
                <w:vertAlign w:val="superscript"/>
              </w:rPr>
            </w:pPr>
            <w:r w:rsidRPr="00B60900">
              <w:rPr>
                <w:color w:val="000000"/>
                <w:sz w:val="18"/>
                <w:szCs w:val="18"/>
              </w:rPr>
              <w:t xml:space="preserve"> </w:t>
            </w:r>
            <w:r w:rsidRPr="00B60900">
              <w:rPr>
                <w:color w:val="000000"/>
                <w:sz w:val="18"/>
                <w:szCs w:val="18"/>
                <w:vertAlign w:val="superscript"/>
              </w:rPr>
              <w:t xml:space="preserve">(полное наименование </w:t>
            </w:r>
            <w:r w:rsidRPr="00B60900">
              <w:rPr>
                <w:sz w:val="18"/>
                <w:szCs w:val="18"/>
                <w:vertAlign w:val="superscript"/>
              </w:rPr>
              <w:t>организации, проводящей специальную оценку условий труда</w:t>
            </w:r>
            <w:r w:rsidRPr="00B60900">
              <w:rPr>
                <w:color w:val="000000"/>
                <w:sz w:val="18"/>
                <w:szCs w:val="18"/>
                <w:vertAlign w:val="superscript"/>
              </w:rPr>
              <w:t>, регистрационный номер записи в реестре организаций, проводящих специальную оценку условий труда)</w:t>
            </w:r>
            <w:bookmarkStart w:id="0" w:name="att_org_header"/>
            <w:bookmarkEnd w:id="0"/>
          </w:p>
        </w:tc>
      </w:tr>
      <w:tr w:rsidR="004017DE" w:rsidRPr="00B60900"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B60900" w:rsidRDefault="004017DE" w:rsidP="004017DE">
            <w:pPr>
              <w:jc w:val="center"/>
              <w:rPr>
                <w:color w:val="000000"/>
                <w:sz w:val="18"/>
                <w:szCs w:val="18"/>
              </w:rPr>
            </w:pPr>
            <w:r w:rsidRPr="00B60900">
              <w:rPr>
                <w:color w:val="000000"/>
                <w:sz w:val="18"/>
                <w:szCs w:val="18"/>
              </w:rPr>
              <w:t>Регистрационный номер аттестата а</w:t>
            </w:r>
            <w:r w:rsidRPr="00B60900">
              <w:rPr>
                <w:color w:val="000000"/>
                <w:sz w:val="18"/>
                <w:szCs w:val="18"/>
              </w:rPr>
              <w:t>к</w:t>
            </w:r>
            <w:r w:rsidRPr="00B60900">
              <w:rPr>
                <w:color w:val="000000"/>
                <w:sz w:val="18"/>
                <w:szCs w:val="18"/>
              </w:rPr>
              <w:t>кредитации ИЛ</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B60900" w:rsidRDefault="004017DE" w:rsidP="004017DE">
            <w:pPr>
              <w:jc w:val="center"/>
              <w:rPr>
                <w:color w:val="000000"/>
                <w:sz w:val="18"/>
                <w:szCs w:val="18"/>
              </w:rPr>
            </w:pPr>
            <w:r w:rsidRPr="00B60900">
              <w:rPr>
                <w:color w:val="000000"/>
                <w:sz w:val="18"/>
                <w:szCs w:val="18"/>
              </w:rPr>
              <w:t>Дата получения</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B60900" w:rsidRDefault="004017DE" w:rsidP="004017DE">
            <w:pPr>
              <w:jc w:val="center"/>
              <w:rPr>
                <w:color w:val="000000"/>
                <w:sz w:val="18"/>
                <w:szCs w:val="18"/>
              </w:rPr>
            </w:pPr>
            <w:r w:rsidRPr="00B60900">
              <w:rPr>
                <w:color w:val="000000"/>
                <w:sz w:val="18"/>
                <w:szCs w:val="18"/>
              </w:rPr>
              <w:t xml:space="preserve">Дата окончания </w:t>
            </w:r>
            <w:bookmarkStart w:id="1" w:name="att_org_header2"/>
            <w:bookmarkEnd w:id="1"/>
          </w:p>
        </w:tc>
      </w:tr>
      <w:tr w:rsidR="004017DE" w:rsidRPr="00B60900"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B60900" w:rsidRDefault="00357CBB" w:rsidP="004017DE">
            <w:pPr>
              <w:jc w:val="center"/>
              <w:rPr>
                <w:color w:val="000000"/>
                <w:sz w:val="18"/>
                <w:szCs w:val="18"/>
              </w:rPr>
            </w:pPr>
            <w:r>
              <w:rPr>
                <w:color w:val="000000"/>
                <w:sz w:val="18"/>
                <w:szCs w:val="18"/>
              </w:rPr>
              <w:t>RA.RU.21АЗ05</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B60900" w:rsidRDefault="00357CBB" w:rsidP="004017DE">
            <w:pPr>
              <w:jc w:val="center"/>
              <w:rPr>
                <w:color w:val="000000"/>
                <w:sz w:val="18"/>
                <w:szCs w:val="18"/>
              </w:rPr>
            </w:pPr>
            <w:r>
              <w:rPr>
                <w:color w:val="000000"/>
                <w:sz w:val="18"/>
                <w:szCs w:val="18"/>
              </w:rPr>
              <w:t>04.03.2016</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B60900" w:rsidRDefault="00357CBB" w:rsidP="004017DE">
            <w:pPr>
              <w:jc w:val="center"/>
              <w:rPr>
                <w:color w:val="000000"/>
                <w:sz w:val="18"/>
                <w:szCs w:val="18"/>
              </w:rPr>
            </w:pPr>
            <w:r>
              <w:rPr>
                <w:color w:val="000000"/>
                <w:sz w:val="18"/>
                <w:szCs w:val="18"/>
              </w:rPr>
              <w:t>бессрочно</w:t>
            </w:r>
          </w:p>
        </w:tc>
      </w:tr>
    </w:tbl>
    <w:p w:rsidR="004017DE" w:rsidRPr="00B60900" w:rsidRDefault="004017DE" w:rsidP="004017DE">
      <w:pPr>
        <w:pStyle w:val="1"/>
      </w:pPr>
    </w:p>
    <w:p w:rsidR="00DA676F" w:rsidRPr="00B60900" w:rsidRDefault="00DE4519">
      <w:pPr>
        <w:jc w:val="center"/>
        <w:rPr>
          <w:b/>
        </w:rPr>
      </w:pPr>
      <w:r w:rsidRPr="00B60900">
        <w:rPr>
          <w:b/>
        </w:rPr>
        <w:t xml:space="preserve">СВОДНЫЙ </w:t>
      </w:r>
      <w:r w:rsidR="00DA676F" w:rsidRPr="00B60900">
        <w:rPr>
          <w:b/>
        </w:rPr>
        <w:t>ПРОТОКОЛ</w:t>
      </w:r>
      <w:r w:rsidRPr="00B60900">
        <w:rPr>
          <w:b/>
        </w:rPr>
        <w:br/>
      </w:r>
      <w:r w:rsidR="00B60900">
        <w:rPr>
          <w:b/>
        </w:rPr>
        <w:t>проведения исследований</w:t>
      </w:r>
      <w:r w:rsidR="00B60900">
        <w:rPr>
          <w:b/>
          <w:lang w:val="en-US"/>
        </w:rPr>
        <w:t xml:space="preserve"> </w:t>
      </w:r>
      <w:r w:rsidR="004017DE" w:rsidRPr="00B60900">
        <w:rPr>
          <w:b/>
        </w:rPr>
        <w:t xml:space="preserve">и измерений </w:t>
      </w:r>
      <w:r w:rsidR="00E13A86" w:rsidRPr="00B60900">
        <w:rPr>
          <w:b/>
        </w:rPr>
        <w:t xml:space="preserve">(оценки) </w:t>
      </w:r>
      <w:r w:rsidR="002A5F03" w:rsidRPr="00B60900">
        <w:rPr>
          <w:b/>
        </w:rPr>
        <w:t>тяжести трудового процесса</w:t>
      </w:r>
    </w:p>
    <w:p w:rsidR="00DA676F" w:rsidRPr="00B60900" w:rsidRDefault="00DA676F">
      <w:pPr>
        <w:jc w:val="center"/>
        <w:rPr>
          <w:sz w:val="12"/>
        </w:rPr>
      </w:pPr>
      <w:r w:rsidRPr="00B60900">
        <w:rPr>
          <w:sz w:val="12"/>
        </w:rPr>
        <w:t> </w:t>
      </w:r>
    </w:p>
    <w:tbl>
      <w:tblPr>
        <w:tblW w:w="0" w:type="auto"/>
        <w:jc w:val="center"/>
        <w:tblInd w:w="1306" w:type="dxa"/>
        <w:tblLayout w:type="fixed"/>
        <w:tblCellMar>
          <w:left w:w="28" w:type="dxa"/>
          <w:right w:w="28" w:type="dxa"/>
        </w:tblCellMar>
        <w:tblLook w:val="0000"/>
      </w:tblPr>
      <w:tblGrid>
        <w:gridCol w:w="425"/>
        <w:gridCol w:w="2264"/>
        <w:gridCol w:w="195"/>
        <w:gridCol w:w="1741"/>
      </w:tblGrid>
      <w:tr w:rsidR="00DD6BA5" w:rsidRPr="00B60900" w:rsidTr="00DD6BA5">
        <w:tblPrEx>
          <w:tblCellMar>
            <w:top w:w="0" w:type="dxa"/>
            <w:bottom w:w="0" w:type="dxa"/>
          </w:tblCellMar>
        </w:tblPrEx>
        <w:trPr>
          <w:jc w:val="center"/>
        </w:trPr>
        <w:tc>
          <w:tcPr>
            <w:tcW w:w="425" w:type="dxa"/>
            <w:tcBorders>
              <w:top w:val="nil"/>
              <w:left w:val="nil"/>
              <w:bottom w:val="nil"/>
              <w:right w:val="nil"/>
            </w:tcBorders>
            <w:vAlign w:val="bottom"/>
          </w:tcPr>
          <w:p w:rsidR="00DD6BA5" w:rsidRPr="00B60900" w:rsidRDefault="00DD6BA5" w:rsidP="00DD6BA5">
            <w:pPr>
              <w:jc w:val="center"/>
            </w:pPr>
            <w:r w:rsidRPr="00B60900">
              <w:t>№</w:t>
            </w:r>
          </w:p>
        </w:tc>
        <w:tc>
          <w:tcPr>
            <w:tcW w:w="2264" w:type="dxa"/>
            <w:tcBorders>
              <w:top w:val="nil"/>
              <w:left w:val="nil"/>
              <w:bottom w:val="single" w:sz="4" w:space="0" w:color="auto"/>
            </w:tcBorders>
            <w:vAlign w:val="bottom"/>
          </w:tcPr>
          <w:p w:rsidR="00DD6BA5" w:rsidRPr="00B60900" w:rsidRDefault="00357CBB" w:rsidP="00DD6BA5">
            <w:pPr>
              <w:jc w:val="center"/>
              <w:rPr>
                <w:bCs/>
                <w:color w:val="000000"/>
              </w:rPr>
            </w:pPr>
            <w:bookmarkStart w:id="2" w:name="num_table"/>
            <w:bookmarkEnd w:id="2"/>
            <w:r>
              <w:rPr>
                <w:bCs/>
                <w:color w:val="000000"/>
              </w:rPr>
              <w:t>8299 - Т</w:t>
            </w:r>
          </w:p>
        </w:tc>
        <w:tc>
          <w:tcPr>
            <w:tcW w:w="195" w:type="dxa"/>
            <w:vAlign w:val="bottom"/>
          </w:tcPr>
          <w:p w:rsidR="00DD6BA5" w:rsidRPr="00B60900" w:rsidRDefault="00DD6BA5" w:rsidP="00DD6BA5">
            <w:pPr>
              <w:jc w:val="center"/>
              <w:rPr>
                <w:bCs/>
                <w:color w:val="000000"/>
                <w:sz w:val="20"/>
                <w:szCs w:val="20"/>
              </w:rPr>
            </w:pPr>
          </w:p>
        </w:tc>
        <w:tc>
          <w:tcPr>
            <w:tcW w:w="1741" w:type="dxa"/>
            <w:tcBorders>
              <w:top w:val="nil"/>
              <w:left w:val="nil"/>
              <w:bottom w:val="single" w:sz="4" w:space="0" w:color="auto"/>
              <w:right w:val="nil"/>
            </w:tcBorders>
            <w:vAlign w:val="bottom"/>
          </w:tcPr>
          <w:p w:rsidR="00DD6BA5" w:rsidRPr="00B60900" w:rsidRDefault="00DD6BA5" w:rsidP="00DD6BA5">
            <w:pPr>
              <w:jc w:val="center"/>
              <w:rPr>
                <w:bCs/>
                <w:color w:val="000000"/>
                <w:sz w:val="20"/>
                <w:szCs w:val="20"/>
              </w:rPr>
            </w:pPr>
            <w:fldSimple w:instr=" DOCVARIABLE izm_date \* MERGEFORMAT ">
              <w:r w:rsidR="00357CBB">
                <w:rPr>
                  <w:bCs/>
                </w:rPr>
                <w:t>20.01.2023</w:t>
              </w:r>
            </w:fldSimple>
          </w:p>
        </w:tc>
      </w:tr>
      <w:tr w:rsidR="00DD6BA5" w:rsidRPr="00B60900" w:rsidTr="00DD6BA5">
        <w:tblPrEx>
          <w:tblCellMar>
            <w:top w:w="0" w:type="dxa"/>
            <w:bottom w:w="0" w:type="dxa"/>
          </w:tblCellMar>
        </w:tblPrEx>
        <w:trPr>
          <w:jc w:val="center"/>
        </w:trPr>
        <w:tc>
          <w:tcPr>
            <w:tcW w:w="425" w:type="dxa"/>
            <w:tcBorders>
              <w:top w:val="nil"/>
              <w:left w:val="nil"/>
              <w:bottom w:val="nil"/>
              <w:right w:val="nil"/>
            </w:tcBorders>
            <w:vAlign w:val="bottom"/>
          </w:tcPr>
          <w:p w:rsidR="00DD6BA5" w:rsidRPr="00B60900" w:rsidRDefault="00DD6BA5" w:rsidP="00DD6BA5">
            <w:pPr>
              <w:rPr>
                <w:bCs/>
                <w:color w:val="000000"/>
                <w:sz w:val="20"/>
                <w:szCs w:val="20"/>
              </w:rPr>
            </w:pPr>
          </w:p>
        </w:tc>
        <w:tc>
          <w:tcPr>
            <w:tcW w:w="2264" w:type="dxa"/>
            <w:tcBorders>
              <w:top w:val="nil"/>
              <w:left w:val="nil"/>
              <w:bottom w:val="nil"/>
            </w:tcBorders>
            <w:vAlign w:val="bottom"/>
          </w:tcPr>
          <w:p w:rsidR="00DD6BA5" w:rsidRPr="00B60900" w:rsidRDefault="00DD6BA5" w:rsidP="00DD6BA5">
            <w:pPr>
              <w:pStyle w:val="af"/>
              <w:rPr>
                <w:bCs/>
              </w:rPr>
            </w:pPr>
            <w:r w:rsidRPr="00B60900">
              <w:rPr>
                <w:vertAlign w:val="superscript"/>
              </w:rPr>
              <w:t>(идентификационный номер)</w:t>
            </w:r>
          </w:p>
        </w:tc>
        <w:tc>
          <w:tcPr>
            <w:tcW w:w="195" w:type="dxa"/>
            <w:vAlign w:val="bottom"/>
          </w:tcPr>
          <w:p w:rsidR="00DD6BA5" w:rsidRPr="00B60900" w:rsidRDefault="00DD6BA5" w:rsidP="00DD6BA5">
            <w:pPr>
              <w:pStyle w:val="af"/>
              <w:rPr>
                <w:bCs/>
              </w:rPr>
            </w:pPr>
          </w:p>
        </w:tc>
        <w:tc>
          <w:tcPr>
            <w:tcW w:w="1741" w:type="dxa"/>
            <w:tcBorders>
              <w:top w:val="nil"/>
              <w:left w:val="nil"/>
              <w:bottom w:val="nil"/>
              <w:right w:val="nil"/>
            </w:tcBorders>
            <w:vAlign w:val="bottom"/>
          </w:tcPr>
          <w:p w:rsidR="00DD6BA5" w:rsidRPr="00B60900" w:rsidRDefault="00DD6BA5" w:rsidP="00DD6BA5">
            <w:pPr>
              <w:pStyle w:val="af"/>
              <w:rPr>
                <w:bCs/>
              </w:rPr>
            </w:pPr>
            <w:r w:rsidRPr="00B60900">
              <w:rPr>
                <w:vertAlign w:val="superscript"/>
              </w:rPr>
              <w:t>(дата)</w:t>
            </w:r>
          </w:p>
        </w:tc>
      </w:tr>
    </w:tbl>
    <w:p w:rsidR="004017DE" w:rsidRPr="00B60900" w:rsidRDefault="004017DE" w:rsidP="004017DE">
      <w:pPr>
        <w:pStyle w:val="a7"/>
      </w:pPr>
      <w:r w:rsidRPr="00B60900">
        <w:t>1. Сведения о работодателе:</w:t>
      </w:r>
    </w:p>
    <w:p w:rsidR="004017DE" w:rsidRPr="00B60900" w:rsidRDefault="008717B5" w:rsidP="004017DE">
      <w:r w:rsidRPr="00B60900">
        <w:t>1</w:t>
      </w:r>
      <w:r w:rsidR="004017DE" w:rsidRPr="00B60900">
        <w:t>.1. Наименование работодателя:</w:t>
      </w:r>
      <w:r w:rsidR="004017DE" w:rsidRPr="00B60900">
        <w:rPr>
          <w:rStyle w:val="aa"/>
        </w:rPr>
        <w:t xml:space="preserve"> </w:t>
      </w:r>
      <w:fldSimple w:instr=" DOCVARIABLE rbtd_name \* MERGEFORMAT ">
        <w:r w:rsidR="00357CBB">
          <w:rPr>
            <w:rStyle w:val="aa"/>
          </w:rPr>
          <w:t>Государственное бюджетное учреждение министерства здравоохранения Республика Бурятия " ГБУЗ Приба</w:t>
        </w:r>
        <w:r w:rsidR="00357CBB">
          <w:rPr>
            <w:rStyle w:val="aa"/>
          </w:rPr>
          <w:t>й</w:t>
        </w:r>
        <w:r w:rsidR="00357CBB">
          <w:rPr>
            <w:rStyle w:val="aa"/>
          </w:rPr>
          <w:t xml:space="preserve">кальская Центральная районная больница" </w:t>
        </w:r>
      </w:fldSimple>
      <w:r w:rsidR="004017DE" w:rsidRPr="00B60900">
        <w:rPr>
          <w:rStyle w:val="aa"/>
        </w:rPr>
        <w:t> </w:t>
      </w:r>
    </w:p>
    <w:p w:rsidR="004017DE" w:rsidRPr="00B60900" w:rsidRDefault="008717B5" w:rsidP="004017DE">
      <w:r w:rsidRPr="00B60900">
        <w:t>1</w:t>
      </w:r>
      <w:r w:rsidR="004017DE" w:rsidRPr="00B60900">
        <w:t>.2. Место нахождения и место осуществления деятельности работодателя:</w:t>
      </w:r>
      <w:r w:rsidR="004017DE" w:rsidRPr="00B60900">
        <w:rPr>
          <w:rStyle w:val="aa"/>
        </w:rPr>
        <w:t xml:space="preserve"> </w:t>
      </w:r>
      <w:fldSimple w:instr=" DOCVARIABLE rbtd_adr \* MERGEFORMAT ">
        <w:r w:rsidR="00357CBB">
          <w:rPr>
            <w:rStyle w:val="aa"/>
          </w:rPr>
          <w:t xml:space="preserve">671260.  Республика Бурятия, Прибайкальский район, с. Турунтаево, ул. Комарова, 1 </w:t>
        </w:r>
      </w:fldSimple>
      <w:r w:rsidR="004017DE" w:rsidRPr="00B60900">
        <w:rPr>
          <w:rStyle w:val="aa"/>
        </w:rPr>
        <w:t> </w:t>
      </w:r>
    </w:p>
    <w:p w:rsidR="00E13A86" w:rsidRPr="00B60900" w:rsidRDefault="00E13A86" w:rsidP="00E13A86">
      <w:pPr>
        <w:pStyle w:val="a7"/>
      </w:pPr>
      <w:r w:rsidRPr="00B60900">
        <w:t>2. Сведения о средствах измерения:</w:t>
      </w:r>
    </w:p>
    <w:tbl>
      <w:tblPr>
        <w:tblW w:w="15278" w:type="dxa"/>
        <w:jc w:val="center"/>
        <w:tblInd w:w="-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41"/>
        <w:gridCol w:w="2476"/>
        <w:gridCol w:w="1559"/>
        <w:gridCol w:w="1780"/>
        <w:gridCol w:w="1622"/>
      </w:tblGrid>
      <w:tr w:rsidR="00E13A86" w:rsidRPr="00B60900" w:rsidTr="00E13A86">
        <w:trPr>
          <w:jc w:val="center"/>
        </w:trPr>
        <w:tc>
          <w:tcPr>
            <w:tcW w:w="7841" w:type="dxa"/>
            <w:vAlign w:val="center"/>
          </w:tcPr>
          <w:p w:rsidR="00E13A86" w:rsidRPr="00B60900" w:rsidRDefault="00E13A86" w:rsidP="000327F6">
            <w:pPr>
              <w:pStyle w:val="a9"/>
            </w:pPr>
            <w:bookmarkStart w:id="3" w:name="si_table"/>
            <w:bookmarkEnd w:id="3"/>
            <w:r w:rsidRPr="00B60900">
              <w:t>Наименование средства измерения</w:t>
            </w:r>
          </w:p>
        </w:tc>
        <w:tc>
          <w:tcPr>
            <w:tcW w:w="2476" w:type="dxa"/>
            <w:vAlign w:val="center"/>
          </w:tcPr>
          <w:p w:rsidR="00E13A86" w:rsidRPr="00B60900" w:rsidRDefault="00E13A86" w:rsidP="000327F6">
            <w:pPr>
              <w:pStyle w:val="a9"/>
            </w:pPr>
            <w:bookmarkStart w:id="4" w:name="si_os_factory_num"/>
            <w:bookmarkEnd w:id="4"/>
            <w:r w:rsidRPr="00B60900">
              <w:t>Заводской номер</w:t>
            </w:r>
          </w:p>
        </w:tc>
        <w:tc>
          <w:tcPr>
            <w:tcW w:w="1559" w:type="dxa"/>
            <w:vAlign w:val="center"/>
          </w:tcPr>
          <w:p w:rsidR="00E13A86" w:rsidRPr="00B60900" w:rsidRDefault="00E13A86" w:rsidP="000327F6">
            <w:pPr>
              <w:pStyle w:val="a9"/>
            </w:pPr>
            <w:bookmarkStart w:id="5" w:name="si_os_sertif"/>
            <w:bookmarkEnd w:id="5"/>
            <w:r w:rsidRPr="00B60900">
              <w:t>№ свидетел</w:t>
            </w:r>
            <w:r w:rsidRPr="00B60900">
              <w:t>ь</w:t>
            </w:r>
            <w:r w:rsidRPr="00B60900">
              <w:t>ства</w:t>
            </w:r>
          </w:p>
        </w:tc>
        <w:tc>
          <w:tcPr>
            <w:tcW w:w="1780" w:type="dxa"/>
            <w:vAlign w:val="center"/>
          </w:tcPr>
          <w:p w:rsidR="00E13A86" w:rsidRPr="00B60900" w:rsidRDefault="00E13A86" w:rsidP="000327F6">
            <w:pPr>
              <w:pStyle w:val="a9"/>
            </w:pPr>
            <w:bookmarkStart w:id="6" w:name="si_os_date"/>
            <w:bookmarkEnd w:id="6"/>
            <w:r w:rsidRPr="00B60900">
              <w:t>Действие поверки</w:t>
            </w:r>
          </w:p>
        </w:tc>
        <w:tc>
          <w:tcPr>
            <w:tcW w:w="1622" w:type="dxa"/>
            <w:vAlign w:val="center"/>
          </w:tcPr>
          <w:p w:rsidR="00E13A86" w:rsidRPr="00B60900" w:rsidRDefault="00E13A86" w:rsidP="000327F6">
            <w:pPr>
              <w:pStyle w:val="a9"/>
            </w:pPr>
            <w:bookmarkStart w:id="7" w:name="si_os_err"/>
            <w:bookmarkEnd w:id="7"/>
            <w:r w:rsidRPr="00B60900">
              <w:t>Погрешность измерения</w:t>
            </w:r>
          </w:p>
        </w:tc>
      </w:tr>
      <w:tr w:rsidR="00357CBB" w:rsidRPr="00B60900" w:rsidTr="00E13A86">
        <w:trPr>
          <w:jc w:val="center"/>
        </w:trPr>
        <w:tc>
          <w:tcPr>
            <w:tcW w:w="7841" w:type="dxa"/>
            <w:vAlign w:val="center"/>
          </w:tcPr>
          <w:p w:rsidR="00357CBB" w:rsidRPr="00B60900" w:rsidRDefault="00357CBB" w:rsidP="00357CBB">
            <w:pPr>
              <w:pStyle w:val="a9"/>
              <w:jc w:val="left"/>
            </w:pPr>
            <w:r>
              <w:t>Угломер с нониусом типа 4</w:t>
            </w:r>
          </w:p>
        </w:tc>
        <w:tc>
          <w:tcPr>
            <w:tcW w:w="2476" w:type="dxa"/>
            <w:vAlign w:val="center"/>
          </w:tcPr>
          <w:p w:rsidR="00357CBB" w:rsidRPr="00B60900" w:rsidRDefault="00357CBB" w:rsidP="000327F6">
            <w:pPr>
              <w:pStyle w:val="a9"/>
            </w:pPr>
            <w:r>
              <w:t>3105</w:t>
            </w:r>
          </w:p>
        </w:tc>
        <w:tc>
          <w:tcPr>
            <w:tcW w:w="1559" w:type="dxa"/>
            <w:vAlign w:val="center"/>
          </w:tcPr>
          <w:p w:rsidR="00357CBB" w:rsidRPr="00B60900" w:rsidRDefault="00357CBB" w:rsidP="000327F6">
            <w:pPr>
              <w:pStyle w:val="a9"/>
            </w:pPr>
            <w:r>
              <w:t>С-НН/07-04-2022/146807229</w:t>
            </w:r>
          </w:p>
        </w:tc>
        <w:tc>
          <w:tcPr>
            <w:tcW w:w="1780" w:type="dxa"/>
            <w:vAlign w:val="center"/>
          </w:tcPr>
          <w:p w:rsidR="00357CBB" w:rsidRPr="00B60900" w:rsidRDefault="00357CBB" w:rsidP="000327F6">
            <w:pPr>
              <w:pStyle w:val="a9"/>
            </w:pPr>
            <w:r>
              <w:t>06.04.2023</w:t>
            </w:r>
          </w:p>
        </w:tc>
        <w:tc>
          <w:tcPr>
            <w:tcW w:w="1622" w:type="dxa"/>
            <w:vAlign w:val="center"/>
          </w:tcPr>
          <w:p w:rsidR="00357CBB" w:rsidRPr="00B60900" w:rsidRDefault="00357CBB" w:rsidP="000327F6">
            <w:pPr>
              <w:pStyle w:val="a9"/>
            </w:pPr>
            <w:r>
              <w:t>±10%</w:t>
            </w:r>
          </w:p>
        </w:tc>
      </w:tr>
      <w:tr w:rsidR="00357CBB" w:rsidRPr="00B60900" w:rsidTr="00E13A86">
        <w:trPr>
          <w:jc w:val="center"/>
        </w:trPr>
        <w:tc>
          <w:tcPr>
            <w:tcW w:w="7841" w:type="dxa"/>
            <w:vAlign w:val="center"/>
          </w:tcPr>
          <w:p w:rsidR="00357CBB" w:rsidRDefault="00357CBB" w:rsidP="00357CBB">
            <w:pPr>
              <w:pStyle w:val="a9"/>
              <w:jc w:val="left"/>
            </w:pPr>
            <w:r>
              <w:t>Секундомер механический СОСпр-2б-2-000</w:t>
            </w:r>
          </w:p>
        </w:tc>
        <w:tc>
          <w:tcPr>
            <w:tcW w:w="2476" w:type="dxa"/>
            <w:vAlign w:val="center"/>
          </w:tcPr>
          <w:p w:rsidR="00357CBB" w:rsidRDefault="00357CBB" w:rsidP="000327F6">
            <w:pPr>
              <w:pStyle w:val="a9"/>
            </w:pPr>
            <w:r>
              <w:t>4569</w:t>
            </w:r>
          </w:p>
        </w:tc>
        <w:tc>
          <w:tcPr>
            <w:tcW w:w="1559" w:type="dxa"/>
            <w:vAlign w:val="center"/>
          </w:tcPr>
          <w:p w:rsidR="00357CBB" w:rsidRDefault="00357CBB" w:rsidP="000327F6">
            <w:pPr>
              <w:pStyle w:val="a9"/>
            </w:pPr>
            <w:r>
              <w:t>С-НН/15-04-2022/149585144</w:t>
            </w:r>
          </w:p>
        </w:tc>
        <w:tc>
          <w:tcPr>
            <w:tcW w:w="1780" w:type="dxa"/>
            <w:vAlign w:val="center"/>
          </w:tcPr>
          <w:p w:rsidR="00357CBB" w:rsidRDefault="00357CBB" w:rsidP="000327F6">
            <w:pPr>
              <w:pStyle w:val="a9"/>
            </w:pPr>
            <w:r>
              <w:t>14.04.2023</w:t>
            </w:r>
          </w:p>
        </w:tc>
        <w:tc>
          <w:tcPr>
            <w:tcW w:w="1622" w:type="dxa"/>
            <w:vAlign w:val="center"/>
          </w:tcPr>
          <w:p w:rsidR="00357CBB" w:rsidRDefault="00357CBB" w:rsidP="000327F6">
            <w:pPr>
              <w:pStyle w:val="a9"/>
            </w:pPr>
            <w:r>
              <w:t>за 10 мин, с. ±0,6</w:t>
            </w:r>
          </w:p>
        </w:tc>
      </w:tr>
      <w:tr w:rsidR="00357CBB" w:rsidRPr="00B60900" w:rsidTr="00E13A86">
        <w:trPr>
          <w:jc w:val="center"/>
        </w:trPr>
        <w:tc>
          <w:tcPr>
            <w:tcW w:w="7841" w:type="dxa"/>
            <w:vAlign w:val="center"/>
          </w:tcPr>
          <w:p w:rsidR="00357CBB" w:rsidRDefault="00357CBB" w:rsidP="00357CBB">
            <w:pPr>
              <w:pStyle w:val="a9"/>
              <w:jc w:val="left"/>
            </w:pPr>
            <w:r>
              <w:t>Секундомер механический СОСпр-2б-2-000</w:t>
            </w:r>
          </w:p>
        </w:tc>
        <w:tc>
          <w:tcPr>
            <w:tcW w:w="2476" w:type="dxa"/>
            <w:vAlign w:val="center"/>
          </w:tcPr>
          <w:p w:rsidR="00357CBB" w:rsidRDefault="00357CBB" w:rsidP="000327F6">
            <w:pPr>
              <w:pStyle w:val="a9"/>
            </w:pPr>
            <w:r>
              <w:t>0914</w:t>
            </w:r>
          </w:p>
        </w:tc>
        <w:tc>
          <w:tcPr>
            <w:tcW w:w="1559" w:type="dxa"/>
            <w:vAlign w:val="center"/>
          </w:tcPr>
          <w:p w:rsidR="00357CBB" w:rsidRDefault="00357CBB" w:rsidP="000327F6">
            <w:pPr>
              <w:pStyle w:val="a9"/>
            </w:pPr>
            <w:r>
              <w:t>С-НН/15-04-2022/149585145</w:t>
            </w:r>
          </w:p>
        </w:tc>
        <w:tc>
          <w:tcPr>
            <w:tcW w:w="1780" w:type="dxa"/>
            <w:vAlign w:val="center"/>
          </w:tcPr>
          <w:p w:rsidR="00357CBB" w:rsidRDefault="00357CBB" w:rsidP="000327F6">
            <w:pPr>
              <w:pStyle w:val="a9"/>
            </w:pPr>
            <w:r>
              <w:t>14.04.2023</w:t>
            </w:r>
          </w:p>
        </w:tc>
        <w:tc>
          <w:tcPr>
            <w:tcW w:w="1622" w:type="dxa"/>
            <w:vAlign w:val="center"/>
          </w:tcPr>
          <w:p w:rsidR="00357CBB" w:rsidRDefault="00357CBB" w:rsidP="000327F6">
            <w:pPr>
              <w:pStyle w:val="a9"/>
            </w:pPr>
            <w:r>
              <w:t>за 10 мин, с. ±0,6</w:t>
            </w:r>
          </w:p>
        </w:tc>
      </w:tr>
      <w:tr w:rsidR="00357CBB" w:rsidRPr="00B60900" w:rsidTr="00E13A86">
        <w:trPr>
          <w:jc w:val="center"/>
        </w:trPr>
        <w:tc>
          <w:tcPr>
            <w:tcW w:w="7841" w:type="dxa"/>
            <w:vAlign w:val="center"/>
          </w:tcPr>
          <w:p w:rsidR="00357CBB" w:rsidRDefault="00357CBB" w:rsidP="00357CBB">
            <w:pPr>
              <w:pStyle w:val="a9"/>
              <w:jc w:val="left"/>
            </w:pPr>
            <w:r>
              <w:t>Секундомер механический СОСпр-2б-2-000</w:t>
            </w:r>
          </w:p>
        </w:tc>
        <w:tc>
          <w:tcPr>
            <w:tcW w:w="2476" w:type="dxa"/>
            <w:vAlign w:val="center"/>
          </w:tcPr>
          <w:p w:rsidR="00357CBB" w:rsidRDefault="00357CBB" w:rsidP="000327F6">
            <w:pPr>
              <w:pStyle w:val="a9"/>
            </w:pPr>
            <w:r>
              <w:t>0087</w:t>
            </w:r>
          </w:p>
        </w:tc>
        <w:tc>
          <w:tcPr>
            <w:tcW w:w="1559" w:type="dxa"/>
            <w:vAlign w:val="center"/>
          </w:tcPr>
          <w:p w:rsidR="00357CBB" w:rsidRDefault="00357CBB" w:rsidP="000327F6">
            <w:pPr>
              <w:pStyle w:val="a9"/>
            </w:pPr>
            <w:r>
              <w:t>С-ГХС/07-10-2022/191714821</w:t>
            </w:r>
          </w:p>
        </w:tc>
        <w:tc>
          <w:tcPr>
            <w:tcW w:w="1780" w:type="dxa"/>
            <w:vAlign w:val="center"/>
          </w:tcPr>
          <w:p w:rsidR="00357CBB" w:rsidRDefault="00357CBB" w:rsidP="000327F6">
            <w:pPr>
              <w:pStyle w:val="a9"/>
            </w:pPr>
            <w:r>
              <w:t>06.10.2023</w:t>
            </w:r>
          </w:p>
        </w:tc>
        <w:tc>
          <w:tcPr>
            <w:tcW w:w="1622" w:type="dxa"/>
            <w:vAlign w:val="center"/>
          </w:tcPr>
          <w:p w:rsidR="00357CBB" w:rsidRDefault="00357CBB" w:rsidP="000327F6">
            <w:pPr>
              <w:pStyle w:val="a9"/>
            </w:pPr>
            <w:r>
              <w:t>за 10 мин, с. ±0,6</w:t>
            </w:r>
          </w:p>
        </w:tc>
      </w:tr>
      <w:tr w:rsidR="00357CBB" w:rsidRPr="00B60900" w:rsidTr="00E13A86">
        <w:trPr>
          <w:jc w:val="center"/>
        </w:trPr>
        <w:tc>
          <w:tcPr>
            <w:tcW w:w="7841" w:type="dxa"/>
            <w:vAlign w:val="center"/>
          </w:tcPr>
          <w:p w:rsidR="00357CBB" w:rsidRDefault="00357CBB" w:rsidP="00357CBB">
            <w:pPr>
              <w:pStyle w:val="a9"/>
              <w:jc w:val="left"/>
            </w:pPr>
            <w:r>
              <w:t>Угломер с нониусом типа 4</w:t>
            </w:r>
          </w:p>
        </w:tc>
        <w:tc>
          <w:tcPr>
            <w:tcW w:w="2476" w:type="dxa"/>
            <w:vAlign w:val="center"/>
          </w:tcPr>
          <w:p w:rsidR="00357CBB" w:rsidRDefault="00357CBB" w:rsidP="000327F6">
            <w:pPr>
              <w:pStyle w:val="a9"/>
            </w:pPr>
            <w:r>
              <w:t>4392</w:t>
            </w:r>
          </w:p>
        </w:tc>
        <w:tc>
          <w:tcPr>
            <w:tcW w:w="1559" w:type="dxa"/>
            <w:vAlign w:val="center"/>
          </w:tcPr>
          <w:p w:rsidR="00357CBB" w:rsidRDefault="00357CBB" w:rsidP="000327F6">
            <w:pPr>
              <w:pStyle w:val="a9"/>
            </w:pPr>
            <w:r>
              <w:t>С-НН/07-04-2022/146807228</w:t>
            </w:r>
          </w:p>
        </w:tc>
        <w:tc>
          <w:tcPr>
            <w:tcW w:w="1780" w:type="dxa"/>
            <w:vAlign w:val="center"/>
          </w:tcPr>
          <w:p w:rsidR="00357CBB" w:rsidRDefault="00357CBB" w:rsidP="000327F6">
            <w:pPr>
              <w:pStyle w:val="a9"/>
            </w:pPr>
            <w:r>
              <w:t>06.04.2023</w:t>
            </w:r>
          </w:p>
        </w:tc>
        <w:tc>
          <w:tcPr>
            <w:tcW w:w="1622" w:type="dxa"/>
            <w:vAlign w:val="center"/>
          </w:tcPr>
          <w:p w:rsidR="00357CBB" w:rsidRDefault="00357CBB" w:rsidP="000327F6">
            <w:pPr>
              <w:pStyle w:val="a9"/>
            </w:pPr>
            <w:r>
              <w:t>±10%</w:t>
            </w:r>
          </w:p>
        </w:tc>
      </w:tr>
      <w:tr w:rsidR="00357CBB" w:rsidRPr="00B60900" w:rsidTr="00E13A86">
        <w:trPr>
          <w:jc w:val="center"/>
        </w:trPr>
        <w:tc>
          <w:tcPr>
            <w:tcW w:w="7841" w:type="dxa"/>
            <w:vAlign w:val="center"/>
          </w:tcPr>
          <w:p w:rsidR="00357CBB" w:rsidRDefault="00357CBB" w:rsidP="00357CBB">
            <w:pPr>
              <w:pStyle w:val="a9"/>
              <w:jc w:val="left"/>
            </w:pPr>
            <w:r>
              <w:t>Угломер с нониусом типа 4</w:t>
            </w:r>
          </w:p>
        </w:tc>
        <w:tc>
          <w:tcPr>
            <w:tcW w:w="2476" w:type="dxa"/>
            <w:vAlign w:val="center"/>
          </w:tcPr>
          <w:p w:rsidR="00357CBB" w:rsidRDefault="00357CBB" w:rsidP="000327F6">
            <w:pPr>
              <w:pStyle w:val="a9"/>
            </w:pPr>
            <w:r>
              <w:t>4337</w:t>
            </w:r>
          </w:p>
        </w:tc>
        <w:tc>
          <w:tcPr>
            <w:tcW w:w="1559" w:type="dxa"/>
            <w:vAlign w:val="center"/>
          </w:tcPr>
          <w:p w:rsidR="00357CBB" w:rsidRDefault="00357CBB" w:rsidP="000327F6">
            <w:pPr>
              <w:pStyle w:val="a9"/>
            </w:pPr>
            <w:r>
              <w:t>С-НН/07-04-2022/146807227</w:t>
            </w:r>
          </w:p>
        </w:tc>
        <w:tc>
          <w:tcPr>
            <w:tcW w:w="1780" w:type="dxa"/>
            <w:vAlign w:val="center"/>
          </w:tcPr>
          <w:p w:rsidR="00357CBB" w:rsidRDefault="00357CBB" w:rsidP="000327F6">
            <w:pPr>
              <w:pStyle w:val="a9"/>
            </w:pPr>
            <w:r>
              <w:t>06.04.2023</w:t>
            </w:r>
          </w:p>
        </w:tc>
        <w:tc>
          <w:tcPr>
            <w:tcW w:w="1622" w:type="dxa"/>
            <w:vAlign w:val="center"/>
          </w:tcPr>
          <w:p w:rsidR="00357CBB" w:rsidRDefault="00357CBB" w:rsidP="000327F6">
            <w:pPr>
              <w:pStyle w:val="a9"/>
            </w:pPr>
            <w:r>
              <w:t>±10%</w:t>
            </w:r>
          </w:p>
        </w:tc>
      </w:tr>
      <w:tr w:rsidR="00357CBB" w:rsidRPr="00B60900" w:rsidTr="00E13A86">
        <w:trPr>
          <w:jc w:val="center"/>
        </w:trPr>
        <w:tc>
          <w:tcPr>
            <w:tcW w:w="7841" w:type="dxa"/>
            <w:vAlign w:val="center"/>
          </w:tcPr>
          <w:p w:rsidR="00357CBB" w:rsidRDefault="00357CBB" w:rsidP="00357CBB">
            <w:pPr>
              <w:pStyle w:val="a9"/>
              <w:jc w:val="left"/>
            </w:pPr>
            <w:r>
              <w:t>Рулетка измерительная FISCO UM5M (5м)</w:t>
            </w:r>
          </w:p>
        </w:tc>
        <w:tc>
          <w:tcPr>
            <w:tcW w:w="2476" w:type="dxa"/>
            <w:vAlign w:val="center"/>
          </w:tcPr>
          <w:p w:rsidR="00357CBB" w:rsidRDefault="00357CBB" w:rsidP="000327F6">
            <w:pPr>
              <w:pStyle w:val="a9"/>
            </w:pPr>
            <w:r>
              <w:t>275</w:t>
            </w:r>
          </w:p>
        </w:tc>
        <w:tc>
          <w:tcPr>
            <w:tcW w:w="1559" w:type="dxa"/>
            <w:vAlign w:val="center"/>
          </w:tcPr>
          <w:p w:rsidR="00357CBB" w:rsidRDefault="00357CBB" w:rsidP="000327F6">
            <w:pPr>
              <w:pStyle w:val="a9"/>
            </w:pPr>
            <w:r>
              <w:t>С-АКЗ/11-</w:t>
            </w:r>
            <w:r>
              <w:lastRenderedPageBreak/>
              <w:t>10/2022/192917309</w:t>
            </w:r>
          </w:p>
        </w:tc>
        <w:tc>
          <w:tcPr>
            <w:tcW w:w="1780" w:type="dxa"/>
            <w:vAlign w:val="center"/>
          </w:tcPr>
          <w:p w:rsidR="00357CBB" w:rsidRDefault="00357CBB" w:rsidP="000327F6">
            <w:pPr>
              <w:pStyle w:val="a9"/>
            </w:pPr>
            <w:r>
              <w:lastRenderedPageBreak/>
              <w:t>10.10.2023</w:t>
            </w:r>
          </w:p>
        </w:tc>
        <w:tc>
          <w:tcPr>
            <w:tcW w:w="1622" w:type="dxa"/>
            <w:vAlign w:val="center"/>
          </w:tcPr>
          <w:p w:rsidR="00357CBB" w:rsidRDefault="00357CBB" w:rsidP="000327F6">
            <w:pPr>
              <w:pStyle w:val="a9"/>
            </w:pPr>
            <w:r>
              <w:t>± 0,1 мм</w:t>
            </w:r>
          </w:p>
        </w:tc>
      </w:tr>
      <w:tr w:rsidR="00357CBB" w:rsidRPr="00B60900" w:rsidTr="00E13A86">
        <w:trPr>
          <w:jc w:val="center"/>
        </w:trPr>
        <w:tc>
          <w:tcPr>
            <w:tcW w:w="7841" w:type="dxa"/>
            <w:vAlign w:val="center"/>
          </w:tcPr>
          <w:p w:rsidR="00357CBB" w:rsidRDefault="00357CBB" w:rsidP="00357CBB">
            <w:pPr>
              <w:pStyle w:val="a9"/>
              <w:jc w:val="left"/>
            </w:pPr>
            <w:r>
              <w:lastRenderedPageBreak/>
              <w:t>Рулетка измерительная FISCO UM5M (5м)</w:t>
            </w:r>
          </w:p>
        </w:tc>
        <w:tc>
          <w:tcPr>
            <w:tcW w:w="2476" w:type="dxa"/>
            <w:vAlign w:val="center"/>
          </w:tcPr>
          <w:p w:rsidR="00357CBB" w:rsidRDefault="00357CBB" w:rsidP="000327F6">
            <w:pPr>
              <w:pStyle w:val="a9"/>
            </w:pPr>
            <w:r>
              <w:t>276</w:t>
            </w:r>
          </w:p>
        </w:tc>
        <w:tc>
          <w:tcPr>
            <w:tcW w:w="1559" w:type="dxa"/>
            <w:vAlign w:val="center"/>
          </w:tcPr>
          <w:p w:rsidR="00357CBB" w:rsidRDefault="00357CBB" w:rsidP="000327F6">
            <w:pPr>
              <w:pStyle w:val="a9"/>
            </w:pPr>
            <w:r>
              <w:t>С-НН/07-04-2022/146807118</w:t>
            </w:r>
          </w:p>
        </w:tc>
        <w:tc>
          <w:tcPr>
            <w:tcW w:w="1780" w:type="dxa"/>
            <w:vAlign w:val="center"/>
          </w:tcPr>
          <w:p w:rsidR="00357CBB" w:rsidRDefault="00357CBB" w:rsidP="000327F6">
            <w:pPr>
              <w:pStyle w:val="a9"/>
            </w:pPr>
            <w:r>
              <w:t>06.04.2023</w:t>
            </w:r>
          </w:p>
        </w:tc>
        <w:tc>
          <w:tcPr>
            <w:tcW w:w="1622" w:type="dxa"/>
            <w:vAlign w:val="center"/>
          </w:tcPr>
          <w:p w:rsidR="00357CBB" w:rsidRDefault="00357CBB" w:rsidP="000327F6">
            <w:pPr>
              <w:pStyle w:val="a9"/>
            </w:pPr>
            <w:r>
              <w:t>± 0,1 мм</w:t>
            </w:r>
          </w:p>
        </w:tc>
      </w:tr>
      <w:tr w:rsidR="00357CBB" w:rsidRPr="00B60900" w:rsidTr="00E13A86">
        <w:trPr>
          <w:jc w:val="center"/>
        </w:trPr>
        <w:tc>
          <w:tcPr>
            <w:tcW w:w="7841" w:type="dxa"/>
            <w:vAlign w:val="center"/>
          </w:tcPr>
          <w:p w:rsidR="00357CBB" w:rsidRDefault="00357CBB" w:rsidP="00357CBB">
            <w:pPr>
              <w:pStyle w:val="a9"/>
              <w:jc w:val="left"/>
            </w:pPr>
            <w:r>
              <w:t>Рулетка измерительная FISCO UM5M (5м)</w:t>
            </w:r>
          </w:p>
        </w:tc>
        <w:tc>
          <w:tcPr>
            <w:tcW w:w="2476" w:type="dxa"/>
            <w:vAlign w:val="center"/>
          </w:tcPr>
          <w:p w:rsidR="00357CBB" w:rsidRDefault="00357CBB" w:rsidP="000327F6">
            <w:pPr>
              <w:pStyle w:val="a9"/>
            </w:pPr>
            <w:r>
              <w:t>288</w:t>
            </w:r>
          </w:p>
        </w:tc>
        <w:tc>
          <w:tcPr>
            <w:tcW w:w="1559" w:type="dxa"/>
            <w:vAlign w:val="center"/>
          </w:tcPr>
          <w:p w:rsidR="00357CBB" w:rsidRDefault="00357CBB" w:rsidP="000327F6">
            <w:pPr>
              <w:pStyle w:val="a9"/>
            </w:pPr>
            <w:r>
              <w:t>23504-П25/21</w:t>
            </w:r>
          </w:p>
        </w:tc>
        <w:tc>
          <w:tcPr>
            <w:tcW w:w="1780" w:type="dxa"/>
            <w:vAlign w:val="center"/>
          </w:tcPr>
          <w:p w:rsidR="00357CBB" w:rsidRDefault="00357CBB" w:rsidP="000327F6">
            <w:pPr>
              <w:pStyle w:val="a9"/>
            </w:pPr>
            <w:r>
              <w:t>09.11.2022</w:t>
            </w:r>
          </w:p>
        </w:tc>
        <w:tc>
          <w:tcPr>
            <w:tcW w:w="1622" w:type="dxa"/>
            <w:vAlign w:val="center"/>
          </w:tcPr>
          <w:p w:rsidR="00357CBB" w:rsidRDefault="00357CBB" w:rsidP="000327F6">
            <w:pPr>
              <w:pStyle w:val="a9"/>
            </w:pPr>
            <w:r>
              <w:t>± 0,1 мм</w:t>
            </w:r>
          </w:p>
        </w:tc>
      </w:tr>
      <w:tr w:rsidR="00357CBB" w:rsidRPr="00B60900" w:rsidTr="00E13A86">
        <w:trPr>
          <w:jc w:val="center"/>
        </w:trPr>
        <w:tc>
          <w:tcPr>
            <w:tcW w:w="7841" w:type="dxa"/>
            <w:vAlign w:val="center"/>
          </w:tcPr>
          <w:p w:rsidR="00357CBB" w:rsidRDefault="00357CBB" w:rsidP="00357CBB">
            <w:pPr>
              <w:pStyle w:val="a9"/>
              <w:jc w:val="left"/>
            </w:pPr>
            <w:r>
              <w:t>Весы электронные лабораторные M-ER326 AFU</w:t>
            </w:r>
          </w:p>
        </w:tc>
        <w:tc>
          <w:tcPr>
            <w:tcW w:w="2476" w:type="dxa"/>
            <w:vAlign w:val="center"/>
          </w:tcPr>
          <w:p w:rsidR="00357CBB" w:rsidRDefault="00357CBB" w:rsidP="000327F6">
            <w:pPr>
              <w:pStyle w:val="a9"/>
            </w:pPr>
            <w:r>
              <w:t>32622888</w:t>
            </w:r>
          </w:p>
        </w:tc>
        <w:tc>
          <w:tcPr>
            <w:tcW w:w="1559" w:type="dxa"/>
            <w:vAlign w:val="center"/>
          </w:tcPr>
          <w:p w:rsidR="00357CBB" w:rsidRDefault="00357CBB" w:rsidP="000327F6">
            <w:pPr>
              <w:pStyle w:val="a9"/>
            </w:pPr>
            <w:r>
              <w:t>С-ДВ3/07-10-2022/191623434</w:t>
            </w:r>
          </w:p>
        </w:tc>
        <w:tc>
          <w:tcPr>
            <w:tcW w:w="1780" w:type="dxa"/>
            <w:vAlign w:val="center"/>
          </w:tcPr>
          <w:p w:rsidR="00357CBB" w:rsidRDefault="00357CBB" w:rsidP="000327F6">
            <w:pPr>
              <w:pStyle w:val="a9"/>
            </w:pPr>
            <w:r>
              <w:t>06.10.2023</w:t>
            </w:r>
          </w:p>
        </w:tc>
        <w:tc>
          <w:tcPr>
            <w:tcW w:w="1622" w:type="dxa"/>
            <w:vAlign w:val="center"/>
          </w:tcPr>
          <w:p w:rsidR="00357CBB" w:rsidRDefault="00357CBB" w:rsidP="000327F6">
            <w:pPr>
              <w:pStyle w:val="a9"/>
            </w:pPr>
            <w:r>
              <w:t>От 0,05 кг до 25 кг - ± 5 г;</w:t>
            </w:r>
          </w:p>
          <w:p w:rsidR="00357CBB" w:rsidRDefault="00357CBB" w:rsidP="000327F6">
            <w:pPr>
              <w:pStyle w:val="a9"/>
            </w:pPr>
            <w:r>
              <w:t>Св.25 кг до 32 кг - ± 10 г.</w:t>
            </w:r>
          </w:p>
        </w:tc>
      </w:tr>
      <w:tr w:rsidR="00357CBB" w:rsidRPr="00B60900" w:rsidTr="00E13A86">
        <w:trPr>
          <w:jc w:val="center"/>
        </w:trPr>
        <w:tc>
          <w:tcPr>
            <w:tcW w:w="7841" w:type="dxa"/>
            <w:vAlign w:val="center"/>
          </w:tcPr>
          <w:p w:rsidR="00357CBB" w:rsidRDefault="00357CBB" w:rsidP="00357CBB">
            <w:pPr>
              <w:pStyle w:val="a9"/>
              <w:jc w:val="left"/>
            </w:pPr>
            <w:r>
              <w:t>Динамометр электронный универсальный с расширенным диапазоном (5-100 Н) АЦД/1У-0,1/1И-2</w:t>
            </w:r>
          </w:p>
        </w:tc>
        <w:tc>
          <w:tcPr>
            <w:tcW w:w="2476" w:type="dxa"/>
            <w:vAlign w:val="center"/>
          </w:tcPr>
          <w:p w:rsidR="00357CBB" w:rsidRDefault="00357CBB" w:rsidP="000327F6">
            <w:pPr>
              <w:pStyle w:val="a9"/>
            </w:pPr>
            <w:r>
              <w:t>7326</w:t>
            </w:r>
          </w:p>
        </w:tc>
        <w:tc>
          <w:tcPr>
            <w:tcW w:w="1559" w:type="dxa"/>
            <w:vAlign w:val="center"/>
          </w:tcPr>
          <w:p w:rsidR="00357CBB" w:rsidRDefault="00357CBB" w:rsidP="000327F6">
            <w:pPr>
              <w:pStyle w:val="a9"/>
            </w:pPr>
            <w:r>
              <w:t>С-ВЮМ/11-03-2022/141979581</w:t>
            </w:r>
          </w:p>
        </w:tc>
        <w:tc>
          <w:tcPr>
            <w:tcW w:w="1780" w:type="dxa"/>
            <w:vAlign w:val="center"/>
          </w:tcPr>
          <w:p w:rsidR="00357CBB" w:rsidRDefault="00357CBB" w:rsidP="000327F6">
            <w:pPr>
              <w:pStyle w:val="a9"/>
            </w:pPr>
            <w:r>
              <w:t>10.03.2023</w:t>
            </w:r>
          </w:p>
        </w:tc>
        <w:tc>
          <w:tcPr>
            <w:tcW w:w="1622" w:type="dxa"/>
            <w:vAlign w:val="center"/>
          </w:tcPr>
          <w:p w:rsidR="00357CBB" w:rsidRDefault="00357CBB" w:rsidP="000327F6">
            <w:pPr>
              <w:pStyle w:val="a9"/>
            </w:pPr>
            <w:r>
              <w:t>± 0,45 %</w:t>
            </w:r>
          </w:p>
        </w:tc>
      </w:tr>
    </w:tbl>
    <w:p w:rsidR="00E13A86" w:rsidRPr="00B60900" w:rsidRDefault="00E13A86" w:rsidP="00E13A86">
      <w:pPr>
        <w:pStyle w:val="a7"/>
      </w:pPr>
      <w:r w:rsidRPr="00B60900">
        <w:t>3. НД, устанавливающие метод проведения измерений и оценок и регламентирующие ПДК, ПДУ, нормативные значения измеряемого и оцениваемого фактора:</w:t>
      </w:r>
    </w:p>
    <w:tbl>
      <w:tblPr>
        <w:tblW w:w="15249" w:type="dxa"/>
        <w:jc w:val="center"/>
        <w:tblInd w:w="-8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2"/>
        <w:gridCol w:w="13207"/>
      </w:tblGrid>
      <w:tr w:rsidR="00E13A86" w:rsidRPr="00B60900" w:rsidTr="00357CBB">
        <w:trPr>
          <w:tblHeader/>
          <w:jc w:val="center"/>
        </w:trPr>
        <w:tc>
          <w:tcPr>
            <w:tcW w:w="2042" w:type="dxa"/>
            <w:tcBorders>
              <w:bottom w:val="single" w:sz="4" w:space="0" w:color="auto"/>
            </w:tcBorders>
            <w:vAlign w:val="center"/>
          </w:tcPr>
          <w:p w:rsidR="00E13A86" w:rsidRPr="00B60900" w:rsidRDefault="00E13A86" w:rsidP="000327F6">
            <w:pPr>
              <w:jc w:val="center"/>
              <w:rPr>
                <w:color w:val="000000"/>
                <w:sz w:val="18"/>
                <w:szCs w:val="18"/>
              </w:rPr>
            </w:pPr>
            <w:r w:rsidRPr="00B60900">
              <w:rPr>
                <w:color w:val="000000"/>
                <w:sz w:val="18"/>
                <w:szCs w:val="18"/>
              </w:rPr>
              <w:t>Область действия</w:t>
            </w:r>
          </w:p>
        </w:tc>
        <w:tc>
          <w:tcPr>
            <w:tcW w:w="13207" w:type="dxa"/>
            <w:vAlign w:val="center"/>
          </w:tcPr>
          <w:p w:rsidR="00E13A86" w:rsidRPr="00B60900" w:rsidRDefault="00E13A86" w:rsidP="000327F6">
            <w:pPr>
              <w:jc w:val="center"/>
              <w:rPr>
                <w:color w:val="000000"/>
                <w:sz w:val="18"/>
                <w:szCs w:val="18"/>
              </w:rPr>
            </w:pPr>
            <w:r w:rsidRPr="00B60900">
              <w:rPr>
                <w:color w:val="000000"/>
                <w:sz w:val="18"/>
                <w:szCs w:val="18"/>
              </w:rPr>
              <w:t>Наименование нормативного документа</w:t>
            </w:r>
            <w:bookmarkStart w:id="8" w:name="nd_table"/>
            <w:bookmarkEnd w:id="8"/>
          </w:p>
        </w:tc>
      </w:tr>
      <w:tr w:rsidR="00357CBB" w:rsidRPr="00B60900" w:rsidTr="00357CBB">
        <w:trPr>
          <w:tblHeader/>
          <w:jc w:val="center"/>
        </w:trPr>
        <w:tc>
          <w:tcPr>
            <w:tcW w:w="2042" w:type="dxa"/>
            <w:tcBorders>
              <w:bottom w:val="nil"/>
            </w:tcBorders>
            <w:shd w:val="clear" w:color="auto" w:fill="auto"/>
            <w:vAlign w:val="center"/>
          </w:tcPr>
          <w:p w:rsidR="00357CBB" w:rsidRPr="00B60900" w:rsidRDefault="00357CBB" w:rsidP="00357CBB">
            <w:pPr>
              <w:rPr>
                <w:color w:val="000000"/>
                <w:sz w:val="18"/>
                <w:szCs w:val="18"/>
              </w:rPr>
            </w:pPr>
            <w:r>
              <w:rPr>
                <w:color w:val="000000"/>
                <w:sz w:val="18"/>
                <w:szCs w:val="18"/>
              </w:rPr>
              <w:t>Измерение</w:t>
            </w:r>
          </w:p>
        </w:tc>
        <w:tc>
          <w:tcPr>
            <w:tcW w:w="13207" w:type="dxa"/>
            <w:vAlign w:val="center"/>
          </w:tcPr>
          <w:p w:rsidR="00357CBB" w:rsidRPr="00B60900" w:rsidRDefault="00357CBB" w:rsidP="00357CBB">
            <w:pPr>
              <w:rPr>
                <w:color w:val="000000"/>
                <w:sz w:val="18"/>
                <w:szCs w:val="18"/>
              </w:rPr>
            </w:pPr>
            <w:r>
              <w:rPr>
                <w:color w:val="000000"/>
                <w:sz w:val="18"/>
                <w:szCs w:val="18"/>
              </w:rPr>
              <w:t>МИ ТТП.ИНТ-16.01-2018 Методика измерений показателей тяжести трудового процесса для целей специальной оценки условий труда. Зарегистрирован в Федерал</w:t>
            </w:r>
            <w:r>
              <w:rPr>
                <w:color w:val="000000"/>
                <w:sz w:val="18"/>
                <w:szCs w:val="18"/>
              </w:rPr>
              <w:t>ь</w:t>
            </w:r>
            <w:r>
              <w:rPr>
                <w:color w:val="000000"/>
                <w:sz w:val="18"/>
                <w:szCs w:val="18"/>
              </w:rPr>
              <w:t>ном информационном фонде по обеспечению единства измерений N ФР.1.28.2019.33230. Утвержден: АО "КИОУТ" от 06.12.2018 N 010-ОД</w:t>
            </w:r>
          </w:p>
        </w:tc>
      </w:tr>
      <w:tr w:rsidR="00357CBB" w:rsidRPr="00B60900" w:rsidTr="00357CBB">
        <w:trPr>
          <w:tblHeader/>
          <w:jc w:val="center"/>
        </w:trPr>
        <w:tc>
          <w:tcPr>
            <w:tcW w:w="2042" w:type="dxa"/>
            <w:tcBorders>
              <w:top w:val="nil"/>
              <w:bottom w:val="single" w:sz="4" w:space="0" w:color="auto"/>
            </w:tcBorders>
            <w:shd w:val="clear" w:color="auto" w:fill="auto"/>
            <w:vAlign w:val="center"/>
          </w:tcPr>
          <w:p w:rsidR="00357CBB" w:rsidRDefault="00357CBB" w:rsidP="00357CBB">
            <w:pPr>
              <w:rPr>
                <w:color w:val="000000"/>
                <w:sz w:val="18"/>
                <w:szCs w:val="18"/>
              </w:rPr>
            </w:pPr>
          </w:p>
        </w:tc>
        <w:tc>
          <w:tcPr>
            <w:tcW w:w="13207" w:type="dxa"/>
            <w:vAlign w:val="center"/>
          </w:tcPr>
          <w:p w:rsidR="00357CBB" w:rsidRDefault="00357CBB" w:rsidP="00357CBB">
            <w:pPr>
              <w:rPr>
                <w:color w:val="000000"/>
                <w:sz w:val="18"/>
                <w:szCs w:val="18"/>
              </w:rPr>
            </w:pPr>
            <w:r>
              <w:rPr>
                <w:color w:val="000000"/>
                <w:sz w:val="18"/>
                <w:szCs w:val="18"/>
              </w:rPr>
              <w:t>Дозиметр-радиометр АТ1117М Руководство по эксплуатации</w:t>
            </w:r>
          </w:p>
        </w:tc>
      </w:tr>
      <w:tr w:rsidR="00357CBB" w:rsidRPr="00B60900" w:rsidTr="00357CBB">
        <w:trPr>
          <w:tblHeader/>
          <w:jc w:val="center"/>
        </w:trPr>
        <w:tc>
          <w:tcPr>
            <w:tcW w:w="2042" w:type="dxa"/>
            <w:tcBorders>
              <w:top w:val="single" w:sz="4" w:space="0" w:color="auto"/>
              <w:bottom w:val="single" w:sz="4" w:space="0" w:color="auto"/>
            </w:tcBorders>
            <w:shd w:val="clear" w:color="auto" w:fill="auto"/>
            <w:vAlign w:val="center"/>
          </w:tcPr>
          <w:p w:rsidR="00357CBB" w:rsidRDefault="00357CBB" w:rsidP="00357CBB">
            <w:pPr>
              <w:rPr>
                <w:color w:val="000000"/>
                <w:sz w:val="18"/>
                <w:szCs w:val="18"/>
              </w:rPr>
            </w:pPr>
            <w:r>
              <w:rPr>
                <w:color w:val="000000"/>
                <w:sz w:val="18"/>
                <w:szCs w:val="18"/>
              </w:rPr>
              <w:t>Оценка</w:t>
            </w:r>
          </w:p>
        </w:tc>
        <w:tc>
          <w:tcPr>
            <w:tcW w:w="13207" w:type="dxa"/>
            <w:vAlign w:val="center"/>
          </w:tcPr>
          <w:p w:rsidR="00357CBB" w:rsidRDefault="00357CBB" w:rsidP="00357CBB">
            <w:pPr>
              <w:rPr>
                <w:color w:val="000000"/>
                <w:sz w:val="18"/>
                <w:szCs w:val="18"/>
              </w:rPr>
            </w:pPr>
            <w:r>
              <w:rPr>
                <w:color w:val="000000"/>
                <w:sz w:val="18"/>
                <w:szCs w:val="18"/>
              </w:rPr>
              <w:t>Приказ Министерства труда и социальной защиты  Российской Федерации от 24.01.2014 N 33н (в ред. Приказов Минтруда России от 20.01.2015 № 24н, от 07.09.2015 № 602н, от 14.11.2016 № 642н, от 27.04.2020 № 213н, от 08.12.2020 N 429-ФЗ, от 30.12.2020 N 503-ФЗ)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tc>
      </w:tr>
    </w:tbl>
    <w:p w:rsidR="00357CBB" w:rsidRDefault="00B1739E" w:rsidP="00357CBB">
      <w:pPr>
        <w:ind w:left="284" w:hanging="284"/>
        <w:rPr>
          <w:sz w:val="20"/>
          <w:szCs w:val="20"/>
          <w:lang w:eastAsia="ru-RU"/>
        </w:rPr>
      </w:pPr>
      <w:r w:rsidRPr="00B60900">
        <w:rPr>
          <w:b/>
        </w:rPr>
        <w:t>4</w:t>
      </w:r>
      <w:r w:rsidR="00DA676F" w:rsidRPr="00B60900">
        <w:rPr>
          <w:b/>
        </w:rPr>
        <w:t>.</w:t>
      </w:r>
      <w:r w:rsidR="00DA676F" w:rsidRPr="00B60900">
        <w:t xml:space="preserve"> </w:t>
      </w:r>
      <w:r w:rsidR="00DA676F" w:rsidRPr="00B60900">
        <w:rPr>
          <w:b/>
        </w:rPr>
        <w:t>Фактические и нормативные знач</w:t>
      </w:r>
      <w:r w:rsidR="00DA676F" w:rsidRPr="00B60900">
        <w:rPr>
          <w:b/>
        </w:rPr>
        <w:t>е</w:t>
      </w:r>
      <w:r w:rsidR="00DA676F" w:rsidRPr="00B60900">
        <w:rPr>
          <w:b/>
        </w:rPr>
        <w:t>ния измеряемых параметров:</w:t>
      </w:r>
      <w:r w:rsidR="00357CBB">
        <w:rPr>
          <w:u w:val="single"/>
        </w:rPr>
        <w:fldChar w:fldCharType="begin"/>
      </w:r>
      <w:r w:rsidR="00357CBB">
        <w:rPr>
          <w:u w:val="single"/>
        </w:rPr>
        <w:instrText xml:space="preserve"> INCLUDETEXT  "Q:\\АТТЕСТАЦИЯ 5.1 СОУТ\\САРМ (Новый)\\САРМ 110 8201-8300\\ARMv51_files\\sv_prot_52.xml" \! \t "C:\\Program Files (x86)\\Аттестация-5.1\\xsl\\sv_prot\\factor13_2.xsl"  \* MERGEFORMAT </w:instrText>
      </w:r>
      <w:r w:rsidR="00357CBB">
        <w:rPr>
          <w:u w:val="single"/>
        </w:rPr>
        <w:fldChar w:fldCharType="separate"/>
      </w:r>
    </w:p>
    <w:tbl>
      <w:tblPr>
        <w:tblW w:w="0" w:type="auto"/>
        <w:tblBorders>
          <w:top w:val="single" w:sz="4" w:space="0" w:color="000000"/>
          <w:left w:val="single" w:sz="4" w:space="0" w:color="000000"/>
          <w:bottom w:val="single" w:sz="4" w:space="0" w:color="000000"/>
          <w:right w:val="single" w:sz="4" w:space="0" w:color="000000"/>
        </w:tblBorders>
        <w:tblCellMar>
          <w:left w:w="65" w:type="dxa"/>
          <w:right w:w="65" w:type="dxa"/>
        </w:tblCellMar>
        <w:tblLook w:val="04A0"/>
      </w:tblPr>
      <w:tblGrid>
        <w:gridCol w:w="1175"/>
        <w:gridCol w:w="5299"/>
        <w:gridCol w:w="1636"/>
        <w:gridCol w:w="1942"/>
        <w:gridCol w:w="1942"/>
        <w:gridCol w:w="1636"/>
        <w:gridCol w:w="1636"/>
      </w:tblGrid>
      <w:tr w:rsidR="00357CBB" w:rsidTr="00357CBB">
        <w:trPr>
          <w:divId w:val="71200206"/>
        </w:trPr>
        <w:tc>
          <w:tcPr>
            <w:tcW w:w="300" w:type="pct"/>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 (код) РМ</w:t>
            </w:r>
          </w:p>
        </w:tc>
        <w:tc>
          <w:tcPr>
            <w:tcW w:w="1750" w:type="pct"/>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Наименование рабочего места, рабочей зоны, фактора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Дата оценки (и</w:t>
            </w:r>
            <w:r>
              <w:rPr>
                <w:sz w:val="20"/>
                <w:szCs w:val="20"/>
              </w:rPr>
              <w:t>з</w:t>
            </w:r>
            <w:r>
              <w:rPr>
                <w:sz w:val="20"/>
                <w:szCs w:val="20"/>
              </w:rPr>
              <w:t>мерения)</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Факт. уровень</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ПДУ</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Класс условий труда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Время воздейс</w:t>
            </w:r>
            <w:r>
              <w:rPr>
                <w:sz w:val="20"/>
                <w:szCs w:val="20"/>
              </w:rPr>
              <w:t>т</w:t>
            </w:r>
            <w:r>
              <w:rPr>
                <w:sz w:val="20"/>
                <w:szCs w:val="20"/>
              </w:rPr>
              <w:t>вия, %</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Ильинская УБ</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Врачи</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Врач-терапевт участковый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8299.0001А (86А)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Врач-терапевт участковый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2.2. Подъем и перемещение тяжести постоянно в течение рабочего </w:t>
            </w:r>
            <w:r>
              <w:rPr>
                <w:sz w:val="18"/>
                <w:szCs w:val="18"/>
              </w:rPr>
              <w:lastRenderedPageBreak/>
              <w:t>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Врач-стоматолог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4224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Врач-педиатр участковый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2.3. Суммарная масса грузов, перемещаемых в течение каждого </w:t>
            </w:r>
            <w:r>
              <w:rPr>
                <w:sz w:val="18"/>
                <w:szCs w:val="18"/>
              </w:rPr>
              <w:lastRenderedPageBreak/>
              <w:t>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 8299.0002А (88А)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Врач-педиатр участковый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Врач-акушер-гинеколог женской консультации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Врач-рентгенолог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Средний медицинский персонал</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участковая кабинета врача-терапевта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8299.0004А (87А)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участковая кабинета врача-терапевта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95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прививочной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92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кабинета врача стоматолога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 xml:space="preserve">3. Стереотипные рабочие движения, количество за рабочий </w:t>
            </w:r>
            <w:r>
              <w:rPr>
                <w:b/>
                <w:bCs/>
                <w:sz w:val="18"/>
                <w:szCs w:val="18"/>
              </w:rPr>
              <w:lastRenderedPageBreak/>
              <w:t>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3528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участковая кабинета врача-педиатра участкового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 xml:space="preserve">3. Стереотипные рабочие движения, количество за рабочий </w:t>
            </w:r>
            <w:r>
              <w:rPr>
                <w:b/>
                <w:bCs/>
                <w:sz w:val="18"/>
                <w:szCs w:val="18"/>
              </w:rPr>
              <w:lastRenderedPageBreak/>
              <w:t>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8299.0005А (89А)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участковая кабинета врача-педиатра участкового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 xml:space="preserve">3. Стереотипные рабочие движения, количество за рабочий </w:t>
            </w:r>
            <w:r>
              <w:rPr>
                <w:b/>
                <w:bCs/>
                <w:sz w:val="18"/>
                <w:szCs w:val="18"/>
              </w:rPr>
              <w:lastRenderedPageBreak/>
              <w:t>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97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Акушер женской консультации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флюорографического кабинета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Рентгенолаборант рентгенодиагностического кабинета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по физиотерапии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процедурной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стерилизационной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Сортирует вымытый инструментарий, упаковывает его, закладывает пакеты по биксам. Проводит стерилизацию, соблюдая режим и требования, предъявляемые при работе на стерилизаторах и оборудовании стерилизационной.</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1.3. Общая физическая динамическая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1485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4950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4.4. Общая (суммарная) статическая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4950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94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участковая кабинета врача-фтизиатра участкового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Медицинский лабораторный техник (фельдшер-лаборант) клинико-диагностической лаборатории (КДЛ)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Проводит лабораторные исследования в соответствии с возложенными на него обязанностями.</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6264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Хирургическое отделение</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Врач-хирург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перевязочной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Гинекологическое отделение</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129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Врач-акушер-гинеколог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8299.0007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Акушерка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Терапевтическое отделение</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палатная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Прочий медицинский персонал стационара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Медицинский дезинфектор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Подготавливает дезинфекционные растворы, препараты, инвентарь, аппаратуру, лабораторную посуду и т.п. для проведения работ по дезинфекции.</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1.3. Общая физическая динамическая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4674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6150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4.4. Общая (суммарная) статическая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6150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Отделение скорой медицинской помощи</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Фельдшер скорой медицинской помощи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Оказывает скорую медицинскую помощь. Ведет медицинскую документацию.</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1.3. Общая физическая динамическая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4.4. Общая (суммарная) статическая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Фельдшер скорой медицинской помощи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Оказывает скорую медицинскую помощь. Ведет медицинскую документацию.</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1.3. Общая физическая динамическая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1848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4.4. Общая (суммарная) статическая нагрузка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Фельдшер по приему вызовов и передаче их выездным бригадам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Прием и передача вызовов персоналу свободных выездных бригад скорой медицинской помощи и помощи на дому.</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138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по приему вызовов и передаче их выездным бригадам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Прием и передача вызовов персоналу свободных выездных бригад скорой медицинской помощи и помощи на дому.</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Итанцинская ВА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176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Акушерка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процедурной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Старо-Татауровская ВА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161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Акушер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 8299.0008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процедурная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Таловская ВА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Акушерка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Татауровская ВА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8299.0012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Акушерка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ФАПы</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Зырянск</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lastRenderedPageBreak/>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Ангыр</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188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Карымск</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Котокель</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193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Нестерово</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 xml:space="preserve">3. Стереотипные рабочие движения, количество за рабочий </w:t>
            </w:r>
            <w:r>
              <w:rPr>
                <w:b/>
                <w:bCs/>
                <w:sz w:val="18"/>
                <w:szCs w:val="18"/>
              </w:rPr>
              <w:lastRenderedPageBreak/>
              <w:t>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Гурулёво</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Кика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198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Горячинск</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202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Золотой Ключ</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Соболиха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2.3. Суммарная масса грузов, перемещаемых в течение каждого </w:t>
            </w:r>
            <w:r>
              <w:rPr>
                <w:sz w:val="18"/>
                <w:szCs w:val="18"/>
              </w:rPr>
              <w:lastRenderedPageBreak/>
              <w:t>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Исток</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Покровка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2.2. Подъем и перемещение тяжести постоянно в течение рабочего </w:t>
            </w:r>
            <w:r>
              <w:rPr>
                <w:sz w:val="18"/>
                <w:szCs w:val="18"/>
              </w:rPr>
              <w:lastRenderedPageBreak/>
              <w:t>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Таловка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Югово</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2.1. Подъем и перемещение (разовое) тяжести при чередовании с </w:t>
            </w:r>
            <w:r>
              <w:rPr>
                <w:sz w:val="18"/>
                <w:szCs w:val="18"/>
              </w:rPr>
              <w:lastRenderedPageBreak/>
              <w:t>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(педиатрическая)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36000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Троицкое</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Заведующий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2.1. Подъем и перемещение (разовое) тяжести при чередовании с </w:t>
            </w:r>
            <w:r>
              <w:rPr>
                <w:sz w:val="18"/>
                <w:szCs w:val="18"/>
              </w:rPr>
              <w:lastRenderedPageBreak/>
              <w:t>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Мостовка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Заведующая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2.1. Подъем и перемещение (разовое) тяжести при чередовании с </w:t>
            </w:r>
            <w:r>
              <w:rPr>
                <w:sz w:val="18"/>
                <w:szCs w:val="18"/>
              </w:rPr>
              <w:lastRenderedPageBreak/>
              <w:t>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Медицинская сестра (педиатрическая)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2.1. Подъем и перемещение (разовое) тяжести при чередовании с 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20"/>
                <w:szCs w:val="20"/>
              </w:rPr>
            </w:pPr>
            <w:r>
              <w:rPr>
                <w:sz w:val="20"/>
                <w:szCs w:val="20"/>
              </w:rPr>
              <w:t>ФАП с. Еловка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218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pStyle w:val="af0"/>
              <w:jc w:val="center"/>
              <w:rPr>
                <w:b/>
                <w:bCs/>
                <w:sz w:val="20"/>
                <w:szCs w:val="20"/>
              </w:rPr>
            </w:pPr>
            <w:r>
              <w:rPr>
                <w:b/>
                <w:bCs/>
                <w:sz w:val="20"/>
                <w:szCs w:val="20"/>
              </w:rPr>
              <w:t>Заведующая фельдшерско-акушерским пунктом-фельдшер (ж)</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20"/>
                <w:szCs w:val="20"/>
              </w:rPr>
            </w:pPr>
            <w:r>
              <w:rPr>
                <w:b/>
                <w:bCs/>
                <w:sz w:val="20"/>
                <w:szCs w:val="20"/>
              </w:rPr>
              <w:t>100</w:t>
            </w:r>
          </w:p>
        </w:tc>
      </w:tr>
      <w:tr w:rsidR="00357CBB" w:rsidTr="00357CBB">
        <w:trPr>
          <w:divId w:val="71200206"/>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20"/>
                <w:szCs w:val="20"/>
              </w:rPr>
            </w:pPr>
            <w:r>
              <w:rPr>
                <w:b/>
                <w:bCs/>
                <w:sz w:val="20"/>
                <w:szCs w:val="20"/>
              </w:rPr>
              <w:t>Краткое описание выполняемой работы:</w:t>
            </w:r>
            <w:r>
              <w:rPr>
                <w:sz w:val="20"/>
                <w:szCs w:val="20"/>
              </w:rPr>
              <w:t xml:space="preserve"> По своей специальности оказывает квалифицированную медицинскую помощь, используя при этом современные методы диагн</w:t>
            </w:r>
            <w:r>
              <w:rPr>
                <w:sz w:val="20"/>
                <w:szCs w:val="20"/>
              </w:rPr>
              <w:t>о</w:t>
            </w:r>
            <w:r>
              <w:rPr>
                <w:sz w:val="20"/>
                <w:szCs w:val="20"/>
              </w:rPr>
              <w:t>стики, профилактики, лечения и последующей реабилитации пациента.</w:t>
            </w: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1. Физическая динамическая нагрузка за рабочий день (см</w:t>
            </w:r>
            <w:r>
              <w:rPr>
                <w:b/>
                <w:bCs/>
                <w:sz w:val="18"/>
                <w:szCs w:val="18"/>
              </w:rPr>
              <w:t>е</w:t>
            </w:r>
            <w:r>
              <w:rPr>
                <w:b/>
                <w:bCs/>
                <w:sz w:val="18"/>
                <w:szCs w:val="18"/>
              </w:rPr>
              <w:t>ну), кг·м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1.1. При региональной нагрузке при перемещении груза на ра</w:t>
            </w:r>
            <w:r>
              <w:rPr>
                <w:sz w:val="18"/>
                <w:szCs w:val="18"/>
              </w:rPr>
              <w:t>с</w:t>
            </w:r>
            <w:r>
              <w:rPr>
                <w:sz w:val="18"/>
                <w:szCs w:val="18"/>
              </w:rPr>
              <w:t>стояние до 1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1.2.1. При перемещении груза на расстояние от 1 м до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15000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1.2.2. При перемещении груза на расстояние более 5 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28000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2. Масса поднимаемого и перемещаемого груза вручную, кг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 xml:space="preserve">2.1. Подъем и перемещение (разовое) тяжести при чередовании с </w:t>
            </w:r>
            <w:r>
              <w:rPr>
                <w:sz w:val="18"/>
                <w:szCs w:val="18"/>
              </w:rPr>
              <w:lastRenderedPageBreak/>
              <w:t>другой работой (до 2-х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2.2. Подъем и перемещение тяжести постоянно в течение рабочего дня (смены) (более 2 раз в час)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 Суммарная масса грузов, перемещаемых в течение каждого часа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2.3.1. С рабочей поверхности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2.3.2. С пола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3. Стереотипные рабочие движения,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3.1. При локальной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3.2. При региональной нагрузке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4. Статическая нагрузка за рабочий день (смену) при удерж</w:t>
            </w:r>
            <w:r>
              <w:rPr>
                <w:b/>
                <w:bCs/>
                <w:sz w:val="18"/>
                <w:szCs w:val="18"/>
              </w:rPr>
              <w:t>а</w:t>
            </w:r>
            <w:r>
              <w:rPr>
                <w:b/>
                <w:bCs/>
                <w:sz w:val="18"/>
                <w:szCs w:val="18"/>
              </w:rPr>
              <w:t>нии груза, приложении усилий, кгс·с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4.1. Одной рукой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4.2. Двумя руками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42000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4.3. С участием мышц корпуса и ног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5. Рабочая поза, % смены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5.1. Свободная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5.2. Стоя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5.3. Неудобная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5.4. Фиксированная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5.5. Вынужденная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5.6. Поза "сидя" без перерывов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6. Наклоны корпуса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Наклоны корпуса тела работника более 30º, количество за рабочий день (смену)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b/>
                <w:bCs/>
                <w:sz w:val="18"/>
                <w:szCs w:val="18"/>
              </w:rPr>
            </w:pPr>
            <w:r>
              <w:rPr>
                <w:b/>
                <w:bCs/>
                <w:sz w:val="18"/>
                <w:szCs w:val="18"/>
              </w:rPr>
              <w:t>7. Перемещения работника в пространстве, обусловленные технологическим процессом, км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r>
              <w:rPr>
                <w:b/>
                <w:bCs/>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b/>
                <w:bCs/>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7.1. По горизонтали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7.2. По вертикали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не характерен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r w:rsidR="00357CBB" w:rsidTr="00357CBB">
        <w:trPr>
          <w:divId w:val="71200206"/>
        </w:trPr>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rPr>
                <w:sz w:val="18"/>
                <w:szCs w:val="18"/>
              </w:rPr>
            </w:pPr>
            <w:r>
              <w:rPr>
                <w:sz w:val="18"/>
                <w:szCs w:val="18"/>
              </w:rPr>
              <w:t>7.3. Суммарное перемещение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до 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57CBB" w:rsidRDefault="00357CBB">
            <w:pPr>
              <w:jc w:val="center"/>
              <w:rPr>
                <w:sz w:val="18"/>
                <w:szCs w:val="18"/>
              </w:rPr>
            </w:pPr>
          </w:p>
        </w:tc>
      </w:tr>
    </w:tbl>
    <w:p w:rsidR="008349EC" w:rsidRPr="00B60900" w:rsidRDefault="00357CBB" w:rsidP="00357CBB">
      <w:pPr>
        <w:ind w:left="284" w:hanging="284"/>
      </w:pPr>
      <w:r>
        <w:rPr>
          <w:u w:val="single"/>
        </w:rPr>
        <w:fldChar w:fldCharType="end"/>
      </w:r>
      <w:r w:rsidR="008349EC" w:rsidRPr="00B60900">
        <w:t>5. Заключение:</w:t>
      </w:r>
    </w:p>
    <w:p w:rsidR="00357CBB" w:rsidRDefault="008349EC" w:rsidP="008349EC">
      <w:r w:rsidRPr="00B60900">
        <w:fldChar w:fldCharType="begin"/>
      </w:r>
      <w:r w:rsidRPr="00B60900">
        <w:instrText xml:space="preserve"> DOCVARIABLE  att_zakl_sv \* MERGEFORMAT </w:instrText>
      </w:r>
      <w:r w:rsidRPr="00B60900">
        <w:fldChar w:fldCharType="separate"/>
      </w:r>
      <w:r w:rsidR="00357CBB">
        <w:t>- для 38 рабочих мест №№ 86А, 8299.0001А (86А), 88А,  8299.0002А (88А), 104, 87А, 8299.0004А (87А), 95, 92, 89А, 8299.0005А (89А), 103, 105, 94, 112, 137, 138, 184, 188, 190, 193, 191, 196, 198, 200, 202, 204, 206, 207, 208, 209, 210, 211, 213, 215, 216, 217, 218 установлен класс(подкласс) у</w:t>
      </w:r>
      <w:r w:rsidR="00357CBB">
        <w:t>с</w:t>
      </w:r>
      <w:r w:rsidR="00357CBB">
        <w:t>ловий труда 1;</w:t>
      </w:r>
    </w:p>
    <w:p w:rsidR="00357CBB" w:rsidRDefault="00357CBB" w:rsidP="008349EC">
      <w:r>
        <w:t>- для 8 рабочих мест №№ 97, 111, 118, 122, 133, 135, 178,  8299.0008 установлен класс(подкласс) условий труда 2;</w:t>
      </w:r>
    </w:p>
    <w:p w:rsidR="008349EC" w:rsidRPr="00B60900" w:rsidRDefault="00357CBB" w:rsidP="008349EC">
      <w:r>
        <w:t>- для 11 рабочих мест №№ 91, 96, 107, 109, 129, 8299.0007, 115, 176, 161, 78, 8299.0012 установлен класс(подкласс) условий труда 3.1.</w:t>
      </w:r>
      <w:r w:rsidR="008349EC" w:rsidRPr="00B60900">
        <w:fldChar w:fldCharType="end"/>
      </w:r>
    </w:p>
    <w:p w:rsidR="00085E0A" w:rsidRPr="00B60900" w:rsidRDefault="00085E0A" w:rsidP="00085E0A">
      <w:pPr>
        <w:rPr>
          <w:b/>
          <w:color w:val="000000"/>
          <w:sz w:val="16"/>
          <w:szCs w:val="16"/>
        </w:rPr>
      </w:pPr>
      <w:r w:rsidRPr="00B60900">
        <w:rPr>
          <w:sz w:val="16"/>
          <w:szCs w:val="16"/>
        </w:rPr>
        <w:t>Примечание:</w:t>
      </w:r>
    </w:p>
    <w:p w:rsidR="00085E0A" w:rsidRPr="00B60900" w:rsidRDefault="00085E0A" w:rsidP="00085E0A">
      <w:pPr>
        <w:rPr>
          <w:sz w:val="16"/>
          <w:szCs w:val="16"/>
        </w:rPr>
      </w:pPr>
      <w:r w:rsidRPr="00B60900">
        <w:rPr>
          <w:color w:val="000000"/>
          <w:sz w:val="16"/>
          <w:szCs w:val="16"/>
        </w:rPr>
        <w:t xml:space="preserve">классы (подклассы) условий труда 1, 2 </w:t>
      </w:r>
      <w:r w:rsidRPr="00B60900">
        <w:rPr>
          <w:bCs/>
          <w:sz w:val="16"/>
          <w:szCs w:val="16"/>
        </w:rPr>
        <w:t>-</w:t>
      </w:r>
      <w:r w:rsidRPr="00B60900">
        <w:rPr>
          <w:sz w:val="16"/>
          <w:szCs w:val="16"/>
        </w:rPr>
        <w:t xml:space="preserve"> фактический уровень вредного фактора соответствует гигиеническим нормативам;</w:t>
      </w:r>
    </w:p>
    <w:p w:rsidR="00085E0A" w:rsidRPr="00B60900" w:rsidRDefault="00085E0A" w:rsidP="00085E0A">
      <w:pPr>
        <w:rPr>
          <w:color w:val="000000"/>
          <w:sz w:val="16"/>
          <w:szCs w:val="16"/>
        </w:rPr>
      </w:pPr>
      <w:r w:rsidRPr="00B60900">
        <w:rPr>
          <w:color w:val="000000"/>
          <w:sz w:val="16"/>
          <w:szCs w:val="16"/>
        </w:rPr>
        <w:t xml:space="preserve">классы (подклассы) условий труда 3.1, 3.2, 3.3, 3.4, 4 </w:t>
      </w:r>
      <w:r w:rsidRPr="00B60900">
        <w:rPr>
          <w:bCs/>
          <w:sz w:val="16"/>
          <w:szCs w:val="16"/>
        </w:rPr>
        <w:t>-</w:t>
      </w:r>
      <w:r w:rsidRPr="00B60900">
        <w:rPr>
          <w:sz w:val="16"/>
          <w:szCs w:val="16"/>
        </w:rPr>
        <w:t xml:space="preserve"> фактический уровень вредного фактора не соответствует гигиеническим нормативам.</w:t>
      </w:r>
      <w:r w:rsidRPr="00B60900">
        <w:rPr>
          <w:color w:val="000000"/>
          <w:sz w:val="16"/>
          <w:szCs w:val="16"/>
        </w:rPr>
        <w:t xml:space="preserve"> </w:t>
      </w:r>
    </w:p>
    <w:p w:rsidR="00085E0A" w:rsidRPr="00B60900" w:rsidRDefault="00085E0A" w:rsidP="008349EC">
      <w:pPr>
        <w:rPr>
          <w:b/>
          <w:color w:val="000000"/>
        </w:rPr>
      </w:pPr>
    </w:p>
    <w:p w:rsidR="008349EC" w:rsidRPr="00B60900" w:rsidRDefault="008349EC" w:rsidP="008349EC">
      <w:pPr>
        <w:rPr>
          <w:b/>
          <w:color w:val="000000"/>
        </w:rPr>
      </w:pPr>
    </w:p>
    <w:p w:rsidR="008349EC" w:rsidRPr="00B60900" w:rsidRDefault="008349EC" w:rsidP="008349EC">
      <w:r w:rsidRPr="00B60900">
        <w:rPr>
          <w:b/>
          <w:color w:val="000000"/>
        </w:rPr>
        <w:lastRenderedPageBreak/>
        <w:t>6. Сотрудники организации (лаборатории)</w:t>
      </w:r>
      <w:r w:rsidRPr="00B60900">
        <w:rPr>
          <w:b/>
          <w:bCs/>
          <w:color w:val="000000"/>
        </w:rPr>
        <w:t>, проводившие измерения:</w:t>
      </w:r>
    </w:p>
    <w:tbl>
      <w:tblPr>
        <w:tblW w:w="10204" w:type="dxa"/>
        <w:tblLayout w:type="fixed"/>
        <w:tblLook w:val="01E0"/>
      </w:tblPr>
      <w:tblGrid>
        <w:gridCol w:w="2802"/>
        <w:gridCol w:w="283"/>
        <w:gridCol w:w="1843"/>
        <w:gridCol w:w="283"/>
        <w:gridCol w:w="3261"/>
        <w:gridCol w:w="283"/>
        <w:gridCol w:w="1449"/>
      </w:tblGrid>
      <w:tr w:rsidR="008349EC" w:rsidRPr="00357CBB" w:rsidTr="00357CBB">
        <w:trPr>
          <w:trHeight w:val="284"/>
        </w:trPr>
        <w:tc>
          <w:tcPr>
            <w:tcW w:w="2802" w:type="dxa"/>
            <w:tcBorders>
              <w:bottom w:val="single" w:sz="4" w:space="0" w:color="auto"/>
            </w:tcBorders>
            <w:shd w:val="clear" w:color="auto" w:fill="auto"/>
            <w:vAlign w:val="bottom"/>
          </w:tcPr>
          <w:p w:rsidR="008349EC" w:rsidRPr="00357CBB" w:rsidRDefault="00357CBB" w:rsidP="000327F6">
            <w:pPr>
              <w:pStyle w:val="a9"/>
            </w:pPr>
            <w:r w:rsidRPr="00357CBB">
              <w:t>2340</w:t>
            </w:r>
          </w:p>
        </w:tc>
        <w:tc>
          <w:tcPr>
            <w:tcW w:w="283" w:type="dxa"/>
            <w:shd w:val="clear" w:color="auto" w:fill="auto"/>
            <w:vAlign w:val="bottom"/>
          </w:tcPr>
          <w:p w:rsidR="008349EC" w:rsidRPr="00357CBB" w:rsidRDefault="008349EC" w:rsidP="000327F6">
            <w:pPr>
              <w:pStyle w:val="a9"/>
            </w:pPr>
          </w:p>
        </w:tc>
        <w:tc>
          <w:tcPr>
            <w:tcW w:w="1843" w:type="dxa"/>
            <w:tcBorders>
              <w:bottom w:val="single" w:sz="4" w:space="0" w:color="auto"/>
            </w:tcBorders>
            <w:shd w:val="clear" w:color="auto" w:fill="auto"/>
            <w:vAlign w:val="bottom"/>
          </w:tcPr>
          <w:p w:rsidR="008349EC" w:rsidRPr="00357CBB" w:rsidRDefault="008349EC" w:rsidP="000327F6">
            <w:pPr>
              <w:pStyle w:val="a9"/>
            </w:pPr>
          </w:p>
        </w:tc>
        <w:tc>
          <w:tcPr>
            <w:tcW w:w="283" w:type="dxa"/>
            <w:shd w:val="clear" w:color="auto" w:fill="auto"/>
            <w:vAlign w:val="bottom"/>
          </w:tcPr>
          <w:p w:rsidR="008349EC" w:rsidRPr="00357CBB" w:rsidRDefault="008349EC" w:rsidP="000327F6">
            <w:pPr>
              <w:pStyle w:val="a9"/>
            </w:pPr>
          </w:p>
        </w:tc>
        <w:tc>
          <w:tcPr>
            <w:tcW w:w="3261" w:type="dxa"/>
            <w:tcBorders>
              <w:bottom w:val="single" w:sz="4" w:space="0" w:color="auto"/>
            </w:tcBorders>
            <w:shd w:val="clear" w:color="auto" w:fill="auto"/>
            <w:vAlign w:val="bottom"/>
          </w:tcPr>
          <w:p w:rsidR="008349EC" w:rsidRPr="00357CBB" w:rsidRDefault="00357CBB" w:rsidP="000327F6">
            <w:pPr>
              <w:pStyle w:val="a9"/>
            </w:pPr>
            <w:r w:rsidRPr="00357CBB">
              <w:t>Чагдуров Жаргал Тумэнович</w:t>
            </w:r>
          </w:p>
        </w:tc>
        <w:tc>
          <w:tcPr>
            <w:tcW w:w="283" w:type="dxa"/>
            <w:shd w:val="clear" w:color="auto" w:fill="auto"/>
            <w:vAlign w:val="bottom"/>
          </w:tcPr>
          <w:p w:rsidR="008349EC" w:rsidRPr="00357CBB" w:rsidRDefault="008349EC" w:rsidP="000327F6">
            <w:pPr>
              <w:pStyle w:val="a9"/>
            </w:pPr>
          </w:p>
        </w:tc>
        <w:tc>
          <w:tcPr>
            <w:tcW w:w="1449" w:type="dxa"/>
            <w:tcBorders>
              <w:bottom w:val="single" w:sz="4" w:space="0" w:color="auto"/>
            </w:tcBorders>
            <w:shd w:val="clear" w:color="auto" w:fill="auto"/>
            <w:vAlign w:val="bottom"/>
          </w:tcPr>
          <w:p w:rsidR="008349EC" w:rsidRPr="00357CBB" w:rsidRDefault="00357CBB" w:rsidP="000327F6">
            <w:pPr>
              <w:pStyle w:val="a9"/>
            </w:pPr>
            <w:fldSimple w:instr=" DOCVARIABLE izm_date \* MERGEFORMAT ">
              <w:r>
                <w:rPr>
                  <w:bCs/>
                </w:rPr>
                <w:t>23.01.2023</w:t>
              </w:r>
            </w:fldSimple>
          </w:p>
        </w:tc>
      </w:tr>
      <w:tr w:rsidR="008349EC" w:rsidRPr="00357CBB" w:rsidTr="00357CBB">
        <w:trPr>
          <w:trHeight w:val="284"/>
        </w:trPr>
        <w:tc>
          <w:tcPr>
            <w:tcW w:w="2802" w:type="dxa"/>
            <w:tcBorders>
              <w:top w:val="single" w:sz="4" w:space="0" w:color="auto"/>
            </w:tcBorders>
          </w:tcPr>
          <w:p w:rsidR="008349EC" w:rsidRPr="00357CBB" w:rsidRDefault="00357CBB" w:rsidP="000327F6">
            <w:pPr>
              <w:pStyle w:val="a9"/>
              <w:rPr>
                <w:b/>
                <w:vertAlign w:val="superscript"/>
              </w:rPr>
            </w:pPr>
            <w:r w:rsidRPr="00357CBB">
              <w:rPr>
                <w:vertAlign w:val="superscript"/>
              </w:rPr>
              <w:t>(№ в реестре экспертов)</w:t>
            </w:r>
          </w:p>
        </w:tc>
        <w:tc>
          <w:tcPr>
            <w:tcW w:w="283" w:type="dxa"/>
          </w:tcPr>
          <w:p w:rsidR="008349EC" w:rsidRPr="00357CBB" w:rsidRDefault="008349EC" w:rsidP="000327F6">
            <w:pPr>
              <w:pStyle w:val="a9"/>
              <w:rPr>
                <w:b/>
                <w:vertAlign w:val="superscript"/>
              </w:rPr>
            </w:pPr>
          </w:p>
        </w:tc>
        <w:tc>
          <w:tcPr>
            <w:tcW w:w="1843" w:type="dxa"/>
            <w:tcBorders>
              <w:top w:val="single" w:sz="4" w:space="0" w:color="auto"/>
            </w:tcBorders>
          </w:tcPr>
          <w:p w:rsidR="008349EC" w:rsidRPr="00357CBB" w:rsidRDefault="00357CBB" w:rsidP="000327F6">
            <w:pPr>
              <w:pStyle w:val="a9"/>
              <w:rPr>
                <w:b/>
                <w:vertAlign w:val="superscript"/>
              </w:rPr>
            </w:pPr>
            <w:r w:rsidRPr="00357CBB">
              <w:rPr>
                <w:vertAlign w:val="superscript"/>
              </w:rPr>
              <w:t>(подпись)</w:t>
            </w:r>
          </w:p>
        </w:tc>
        <w:tc>
          <w:tcPr>
            <w:tcW w:w="283" w:type="dxa"/>
          </w:tcPr>
          <w:p w:rsidR="008349EC" w:rsidRPr="00357CBB" w:rsidRDefault="008349EC" w:rsidP="000327F6">
            <w:pPr>
              <w:pStyle w:val="a9"/>
              <w:rPr>
                <w:b/>
                <w:vertAlign w:val="superscript"/>
              </w:rPr>
            </w:pPr>
            <w:bookmarkStart w:id="9" w:name="fio_izm_users2"/>
            <w:bookmarkEnd w:id="9"/>
          </w:p>
        </w:tc>
        <w:tc>
          <w:tcPr>
            <w:tcW w:w="3261" w:type="dxa"/>
            <w:tcBorders>
              <w:top w:val="single" w:sz="4" w:space="0" w:color="auto"/>
            </w:tcBorders>
          </w:tcPr>
          <w:p w:rsidR="008349EC" w:rsidRPr="00357CBB" w:rsidRDefault="00357CBB" w:rsidP="000327F6">
            <w:pPr>
              <w:pStyle w:val="a9"/>
              <w:rPr>
                <w:b/>
                <w:vertAlign w:val="superscript"/>
              </w:rPr>
            </w:pPr>
            <w:r w:rsidRPr="00357CBB">
              <w:rPr>
                <w:vertAlign w:val="superscript"/>
              </w:rPr>
              <w:t>(Ф.И.О.)</w:t>
            </w:r>
          </w:p>
        </w:tc>
        <w:tc>
          <w:tcPr>
            <w:tcW w:w="283" w:type="dxa"/>
          </w:tcPr>
          <w:p w:rsidR="008349EC" w:rsidRPr="00357CBB" w:rsidRDefault="008349EC" w:rsidP="000327F6">
            <w:pPr>
              <w:pStyle w:val="a9"/>
              <w:rPr>
                <w:b/>
                <w:vertAlign w:val="superscript"/>
              </w:rPr>
            </w:pPr>
          </w:p>
        </w:tc>
        <w:tc>
          <w:tcPr>
            <w:tcW w:w="1449" w:type="dxa"/>
            <w:tcBorders>
              <w:top w:val="single" w:sz="4" w:space="0" w:color="auto"/>
            </w:tcBorders>
          </w:tcPr>
          <w:p w:rsidR="008349EC" w:rsidRPr="00357CBB" w:rsidRDefault="00357CBB" w:rsidP="000327F6">
            <w:pPr>
              <w:pStyle w:val="a9"/>
              <w:rPr>
                <w:vertAlign w:val="superscript"/>
              </w:rPr>
            </w:pPr>
            <w:r w:rsidRPr="00357CBB">
              <w:rPr>
                <w:vertAlign w:val="superscript"/>
              </w:rPr>
              <w:t>(дата)</w:t>
            </w:r>
          </w:p>
        </w:tc>
      </w:tr>
    </w:tbl>
    <w:p w:rsidR="008349EC" w:rsidRPr="00B60900" w:rsidRDefault="008349EC" w:rsidP="008349EC">
      <w:pPr>
        <w:rPr>
          <w:b/>
          <w:color w:val="000000"/>
        </w:rPr>
      </w:pPr>
    </w:p>
    <w:p w:rsidR="008349EC" w:rsidRPr="00B60900" w:rsidRDefault="008349EC" w:rsidP="008349EC">
      <w:pPr>
        <w:rPr>
          <w:b/>
          <w:color w:val="000000"/>
        </w:rPr>
      </w:pPr>
    </w:p>
    <w:p w:rsidR="008349EC" w:rsidRPr="00B60900" w:rsidRDefault="008349EC" w:rsidP="008349EC">
      <w:pPr>
        <w:rPr>
          <w:b/>
          <w:color w:val="000000"/>
        </w:rPr>
      </w:pPr>
      <w:r w:rsidRPr="00B60900">
        <w:rPr>
          <w:b/>
          <w:color w:val="000000"/>
        </w:rPr>
        <w:t>7. Эксперт(ы) по проведению специальной оценки условий труда:</w:t>
      </w:r>
    </w:p>
    <w:tbl>
      <w:tblPr>
        <w:tblW w:w="10204" w:type="dxa"/>
        <w:tblLayout w:type="fixed"/>
        <w:tblLook w:val="01E0"/>
      </w:tblPr>
      <w:tblGrid>
        <w:gridCol w:w="2802"/>
        <w:gridCol w:w="283"/>
        <w:gridCol w:w="1843"/>
        <w:gridCol w:w="283"/>
        <w:gridCol w:w="3261"/>
        <w:gridCol w:w="283"/>
        <w:gridCol w:w="1449"/>
      </w:tblGrid>
      <w:tr w:rsidR="008349EC" w:rsidRPr="00357CBB" w:rsidTr="00357CBB">
        <w:trPr>
          <w:trHeight w:val="284"/>
        </w:trPr>
        <w:tc>
          <w:tcPr>
            <w:tcW w:w="2802" w:type="dxa"/>
            <w:tcBorders>
              <w:bottom w:val="single" w:sz="4" w:space="0" w:color="auto"/>
            </w:tcBorders>
            <w:shd w:val="clear" w:color="auto" w:fill="auto"/>
            <w:vAlign w:val="bottom"/>
          </w:tcPr>
          <w:p w:rsidR="008349EC" w:rsidRPr="00357CBB" w:rsidRDefault="00357CBB" w:rsidP="000327F6">
            <w:pPr>
              <w:pStyle w:val="a9"/>
            </w:pPr>
            <w:r w:rsidRPr="00357CBB">
              <w:t>5205</w:t>
            </w:r>
          </w:p>
        </w:tc>
        <w:tc>
          <w:tcPr>
            <w:tcW w:w="283" w:type="dxa"/>
            <w:shd w:val="clear" w:color="auto" w:fill="auto"/>
            <w:vAlign w:val="bottom"/>
          </w:tcPr>
          <w:p w:rsidR="008349EC" w:rsidRPr="00357CBB" w:rsidRDefault="008349EC" w:rsidP="000327F6">
            <w:pPr>
              <w:pStyle w:val="a9"/>
            </w:pPr>
          </w:p>
        </w:tc>
        <w:tc>
          <w:tcPr>
            <w:tcW w:w="1843" w:type="dxa"/>
            <w:tcBorders>
              <w:bottom w:val="single" w:sz="4" w:space="0" w:color="auto"/>
            </w:tcBorders>
            <w:shd w:val="clear" w:color="auto" w:fill="auto"/>
            <w:vAlign w:val="bottom"/>
          </w:tcPr>
          <w:p w:rsidR="008349EC" w:rsidRPr="00357CBB" w:rsidRDefault="008349EC" w:rsidP="000327F6">
            <w:pPr>
              <w:pStyle w:val="a9"/>
            </w:pPr>
          </w:p>
        </w:tc>
        <w:tc>
          <w:tcPr>
            <w:tcW w:w="283" w:type="dxa"/>
            <w:shd w:val="clear" w:color="auto" w:fill="auto"/>
            <w:vAlign w:val="bottom"/>
          </w:tcPr>
          <w:p w:rsidR="008349EC" w:rsidRPr="00357CBB" w:rsidRDefault="008349EC" w:rsidP="000327F6">
            <w:pPr>
              <w:pStyle w:val="a9"/>
            </w:pPr>
          </w:p>
        </w:tc>
        <w:tc>
          <w:tcPr>
            <w:tcW w:w="3261" w:type="dxa"/>
            <w:tcBorders>
              <w:bottom w:val="single" w:sz="4" w:space="0" w:color="auto"/>
            </w:tcBorders>
            <w:shd w:val="clear" w:color="auto" w:fill="auto"/>
            <w:vAlign w:val="bottom"/>
          </w:tcPr>
          <w:p w:rsidR="008349EC" w:rsidRPr="00357CBB" w:rsidRDefault="00357CBB" w:rsidP="000327F6">
            <w:pPr>
              <w:pStyle w:val="a9"/>
            </w:pPr>
            <w:r w:rsidRPr="00357CBB">
              <w:t>Яговцева Олеся Викторовна</w:t>
            </w:r>
          </w:p>
        </w:tc>
        <w:tc>
          <w:tcPr>
            <w:tcW w:w="283" w:type="dxa"/>
            <w:shd w:val="clear" w:color="auto" w:fill="auto"/>
            <w:vAlign w:val="bottom"/>
          </w:tcPr>
          <w:p w:rsidR="008349EC" w:rsidRPr="00357CBB" w:rsidRDefault="008349EC" w:rsidP="000327F6">
            <w:pPr>
              <w:pStyle w:val="a9"/>
            </w:pPr>
          </w:p>
        </w:tc>
        <w:tc>
          <w:tcPr>
            <w:tcW w:w="1449" w:type="dxa"/>
            <w:tcBorders>
              <w:bottom w:val="single" w:sz="4" w:space="0" w:color="auto"/>
            </w:tcBorders>
            <w:shd w:val="clear" w:color="auto" w:fill="auto"/>
            <w:vAlign w:val="bottom"/>
          </w:tcPr>
          <w:p w:rsidR="008349EC" w:rsidRPr="00357CBB" w:rsidRDefault="00357CBB" w:rsidP="000327F6">
            <w:pPr>
              <w:pStyle w:val="a9"/>
            </w:pPr>
            <w:fldSimple w:instr=" DOCVARIABLE izm_date \* MERGEFORMAT ">
              <w:r>
                <w:rPr>
                  <w:bCs/>
                </w:rPr>
                <w:t>23.01.2023</w:t>
              </w:r>
            </w:fldSimple>
          </w:p>
        </w:tc>
      </w:tr>
      <w:tr w:rsidR="008349EC" w:rsidRPr="00357CBB" w:rsidTr="00357CBB">
        <w:trPr>
          <w:trHeight w:val="284"/>
        </w:trPr>
        <w:tc>
          <w:tcPr>
            <w:tcW w:w="2802" w:type="dxa"/>
            <w:tcBorders>
              <w:top w:val="single" w:sz="4" w:space="0" w:color="auto"/>
            </w:tcBorders>
          </w:tcPr>
          <w:p w:rsidR="008349EC" w:rsidRPr="00357CBB" w:rsidRDefault="00357CBB" w:rsidP="000327F6">
            <w:pPr>
              <w:pStyle w:val="a9"/>
              <w:rPr>
                <w:b/>
                <w:vertAlign w:val="superscript"/>
              </w:rPr>
            </w:pPr>
            <w:r w:rsidRPr="00357CBB">
              <w:rPr>
                <w:vertAlign w:val="superscript"/>
              </w:rPr>
              <w:t>(№ в реестре экспертов)</w:t>
            </w:r>
          </w:p>
        </w:tc>
        <w:tc>
          <w:tcPr>
            <w:tcW w:w="283" w:type="dxa"/>
          </w:tcPr>
          <w:p w:rsidR="008349EC" w:rsidRPr="00357CBB" w:rsidRDefault="008349EC" w:rsidP="000327F6">
            <w:pPr>
              <w:pStyle w:val="a9"/>
              <w:rPr>
                <w:b/>
                <w:vertAlign w:val="superscript"/>
              </w:rPr>
            </w:pPr>
          </w:p>
        </w:tc>
        <w:tc>
          <w:tcPr>
            <w:tcW w:w="1843" w:type="dxa"/>
            <w:tcBorders>
              <w:top w:val="single" w:sz="4" w:space="0" w:color="auto"/>
            </w:tcBorders>
          </w:tcPr>
          <w:p w:rsidR="008349EC" w:rsidRPr="00357CBB" w:rsidRDefault="00357CBB" w:rsidP="000327F6">
            <w:pPr>
              <w:pStyle w:val="a9"/>
              <w:rPr>
                <w:b/>
                <w:vertAlign w:val="superscript"/>
              </w:rPr>
            </w:pPr>
            <w:r w:rsidRPr="00357CBB">
              <w:rPr>
                <w:vertAlign w:val="superscript"/>
              </w:rPr>
              <w:t>(подпись)</w:t>
            </w:r>
          </w:p>
        </w:tc>
        <w:tc>
          <w:tcPr>
            <w:tcW w:w="283" w:type="dxa"/>
          </w:tcPr>
          <w:p w:rsidR="008349EC" w:rsidRPr="00357CBB" w:rsidRDefault="008349EC" w:rsidP="000327F6">
            <w:pPr>
              <w:pStyle w:val="a9"/>
              <w:rPr>
                <w:b/>
                <w:vertAlign w:val="superscript"/>
              </w:rPr>
            </w:pPr>
            <w:bookmarkStart w:id="10" w:name="fio_users"/>
            <w:bookmarkEnd w:id="10"/>
          </w:p>
        </w:tc>
        <w:tc>
          <w:tcPr>
            <w:tcW w:w="3261" w:type="dxa"/>
            <w:tcBorders>
              <w:top w:val="single" w:sz="4" w:space="0" w:color="auto"/>
            </w:tcBorders>
          </w:tcPr>
          <w:p w:rsidR="008349EC" w:rsidRPr="00357CBB" w:rsidRDefault="00357CBB" w:rsidP="000327F6">
            <w:pPr>
              <w:pStyle w:val="a9"/>
              <w:rPr>
                <w:b/>
                <w:vertAlign w:val="superscript"/>
              </w:rPr>
            </w:pPr>
            <w:r w:rsidRPr="00357CBB">
              <w:rPr>
                <w:vertAlign w:val="superscript"/>
              </w:rPr>
              <w:t>(Ф.И.О.)</w:t>
            </w:r>
          </w:p>
        </w:tc>
        <w:tc>
          <w:tcPr>
            <w:tcW w:w="283" w:type="dxa"/>
          </w:tcPr>
          <w:p w:rsidR="008349EC" w:rsidRPr="00357CBB" w:rsidRDefault="008349EC" w:rsidP="000327F6">
            <w:pPr>
              <w:pStyle w:val="a9"/>
              <w:rPr>
                <w:b/>
                <w:vertAlign w:val="superscript"/>
              </w:rPr>
            </w:pPr>
          </w:p>
        </w:tc>
        <w:tc>
          <w:tcPr>
            <w:tcW w:w="1449" w:type="dxa"/>
            <w:tcBorders>
              <w:top w:val="single" w:sz="4" w:space="0" w:color="auto"/>
            </w:tcBorders>
          </w:tcPr>
          <w:p w:rsidR="008349EC" w:rsidRPr="00357CBB" w:rsidRDefault="00357CBB" w:rsidP="000327F6">
            <w:pPr>
              <w:pStyle w:val="a9"/>
              <w:rPr>
                <w:vertAlign w:val="superscript"/>
              </w:rPr>
            </w:pPr>
            <w:r w:rsidRPr="00357CBB">
              <w:rPr>
                <w:vertAlign w:val="superscript"/>
              </w:rPr>
              <w:t>(дата)</w:t>
            </w:r>
          </w:p>
        </w:tc>
      </w:tr>
    </w:tbl>
    <w:p w:rsidR="00DA676F" w:rsidRPr="00B60900" w:rsidRDefault="00DA676F" w:rsidP="0092676F">
      <w:pPr>
        <w:spacing w:before="120"/>
      </w:pPr>
    </w:p>
    <w:sectPr w:rsidR="00DA676F" w:rsidRPr="00B60900" w:rsidSect="004A5A0C">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CBB" w:rsidRDefault="00357CBB" w:rsidP="00536EF2">
      <w:pPr>
        <w:pStyle w:val="a8"/>
      </w:pPr>
      <w:r>
        <w:separator/>
      </w:r>
    </w:p>
  </w:endnote>
  <w:endnote w:type="continuationSeparator" w:id="0">
    <w:p w:rsidR="00357CBB" w:rsidRDefault="00357CBB" w:rsidP="00536EF2">
      <w:pPr>
        <w:pStyle w:val="a8"/>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CBB" w:rsidRDefault="00357CB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1855"/>
      <w:gridCol w:w="418"/>
      <w:gridCol w:w="3079"/>
    </w:tblGrid>
    <w:tr w:rsidR="00536EF2" w:rsidTr="000327F6">
      <w:tc>
        <w:tcPr>
          <w:tcW w:w="11855" w:type="dxa"/>
        </w:tcPr>
        <w:p w:rsidR="00536EF2" w:rsidRPr="000327F6" w:rsidRDefault="00E13A86" w:rsidP="00536EF2">
          <w:pPr>
            <w:rPr>
              <w:sz w:val="20"/>
              <w:szCs w:val="20"/>
            </w:rPr>
          </w:pPr>
          <w:r w:rsidRPr="000327F6">
            <w:rPr>
              <w:sz w:val="20"/>
              <w:szCs w:val="20"/>
            </w:rPr>
            <w:t>Сводный протокол проведения исследований (испытаний) и измерений (оценки) тяж</w:t>
          </w:r>
          <w:r w:rsidRPr="000327F6">
            <w:rPr>
              <w:sz w:val="20"/>
              <w:szCs w:val="20"/>
            </w:rPr>
            <w:t>е</w:t>
          </w:r>
          <w:r w:rsidRPr="000327F6">
            <w:rPr>
              <w:sz w:val="20"/>
              <w:szCs w:val="20"/>
            </w:rPr>
            <w:t>сти трудового процесса</w:t>
          </w:r>
        </w:p>
      </w:tc>
      <w:tc>
        <w:tcPr>
          <w:tcW w:w="418" w:type="dxa"/>
        </w:tcPr>
        <w:p w:rsidR="00536EF2" w:rsidRPr="000327F6" w:rsidRDefault="00536EF2" w:rsidP="000327F6">
          <w:pPr>
            <w:jc w:val="center"/>
            <w:rPr>
              <w:sz w:val="20"/>
              <w:szCs w:val="20"/>
            </w:rPr>
          </w:pPr>
          <w:bookmarkStart w:id="11" w:name="kolontitul2"/>
          <w:bookmarkEnd w:id="11"/>
        </w:p>
      </w:tc>
      <w:tc>
        <w:tcPr>
          <w:tcW w:w="3079" w:type="dxa"/>
        </w:tcPr>
        <w:p w:rsidR="00536EF2" w:rsidRPr="000327F6" w:rsidRDefault="00536EF2" w:rsidP="000327F6">
          <w:pPr>
            <w:pStyle w:val="ac"/>
            <w:jc w:val="right"/>
            <w:rPr>
              <w:sz w:val="20"/>
              <w:szCs w:val="20"/>
              <w:lang w:val="en-US"/>
            </w:rPr>
          </w:pPr>
          <w:r w:rsidRPr="000327F6">
            <w:rPr>
              <w:rStyle w:val="ae"/>
              <w:sz w:val="20"/>
              <w:szCs w:val="20"/>
              <w:lang w:val="ru-RU"/>
            </w:rPr>
            <w:t xml:space="preserve">Стр. </w:t>
          </w:r>
          <w:r w:rsidRPr="000327F6">
            <w:rPr>
              <w:rStyle w:val="ae"/>
              <w:sz w:val="20"/>
              <w:szCs w:val="20"/>
              <w:lang w:val="ru-RU"/>
            </w:rPr>
            <w:fldChar w:fldCharType="begin"/>
          </w:r>
          <w:r w:rsidRPr="000327F6">
            <w:rPr>
              <w:rStyle w:val="ae"/>
              <w:sz w:val="20"/>
              <w:szCs w:val="20"/>
              <w:lang w:val="ru-RU"/>
            </w:rPr>
            <w:instrText xml:space="preserve">PAGE  </w:instrText>
          </w:r>
          <w:r w:rsidRPr="000327F6">
            <w:rPr>
              <w:rStyle w:val="ae"/>
              <w:sz w:val="20"/>
              <w:szCs w:val="20"/>
              <w:lang w:val="ru-RU"/>
            </w:rPr>
            <w:fldChar w:fldCharType="separate"/>
          </w:r>
          <w:r w:rsidR="00357CBB">
            <w:rPr>
              <w:rStyle w:val="ae"/>
              <w:noProof/>
              <w:sz w:val="20"/>
              <w:szCs w:val="20"/>
              <w:lang w:val="ru-RU"/>
            </w:rPr>
            <w:t>1</w:t>
          </w:r>
          <w:r w:rsidRPr="000327F6">
            <w:rPr>
              <w:rStyle w:val="ae"/>
              <w:sz w:val="20"/>
              <w:szCs w:val="20"/>
              <w:lang w:val="ru-RU"/>
            </w:rPr>
            <w:fldChar w:fldCharType="end"/>
          </w:r>
          <w:r w:rsidRPr="000327F6">
            <w:rPr>
              <w:rStyle w:val="ae"/>
              <w:sz w:val="20"/>
              <w:szCs w:val="20"/>
              <w:lang w:val="ru-RU"/>
            </w:rPr>
            <w:t xml:space="preserve"> из </w:t>
          </w:r>
          <w:fldSimple w:instr=" SECTIONPAGES   \* MERGEFORMAT ">
            <w:r w:rsidR="00357CBB" w:rsidRPr="00357CBB">
              <w:rPr>
                <w:rStyle w:val="ae"/>
                <w:noProof/>
                <w:sz w:val="20"/>
                <w:lang w:val="ru-RU"/>
              </w:rPr>
              <w:t>61</w:t>
            </w:r>
          </w:fldSimple>
          <w:r w:rsidRPr="000327F6">
            <w:rPr>
              <w:rStyle w:val="ae"/>
              <w:sz w:val="20"/>
              <w:szCs w:val="20"/>
              <w:lang w:val="ru-RU"/>
            </w:rPr>
            <w:t xml:space="preserve"> </w:t>
          </w:r>
        </w:p>
      </w:tc>
    </w:tr>
  </w:tbl>
  <w:p w:rsidR="00536EF2" w:rsidRPr="00536EF2" w:rsidRDefault="00E13A86">
    <w:pPr>
      <w:pStyle w:val="ac"/>
      <w:rPr>
        <w:sz w:val="8"/>
        <w:szCs w:val="8"/>
      </w:rPr>
    </w:pPr>
    <w:r w:rsidRPr="00C85455">
      <w:rPr>
        <w:i/>
        <w:iCs/>
        <w:sz w:val="18"/>
        <w:lang w:val="ru-RU"/>
      </w:rPr>
      <w:t>Протокол измерений не может быть частично или полностью воспроизведен без письменного разр</w:t>
    </w:r>
    <w:r w:rsidRPr="00C85455">
      <w:rPr>
        <w:i/>
        <w:iCs/>
        <w:sz w:val="18"/>
        <w:lang w:val="ru-RU"/>
      </w:rPr>
      <w:t>е</w:t>
    </w:r>
    <w:r w:rsidRPr="00C85455">
      <w:rPr>
        <w:i/>
        <w:iCs/>
        <w:sz w:val="18"/>
        <w:lang w:val="ru-RU"/>
      </w:rPr>
      <w:t xml:space="preserve">шения </w:t>
    </w:r>
    <w:r w:rsidRPr="00C85455">
      <w:rPr>
        <w:bCs/>
        <w:i/>
        <w:iCs/>
        <w:sz w:val="18"/>
        <w:lang w:val="ru-RU"/>
      </w:rPr>
      <w:t>начальника</w:t>
    </w:r>
    <w:r w:rsidRPr="00C85455">
      <w:rPr>
        <w:b/>
        <w:bCs/>
        <w:i/>
        <w:iCs/>
        <w:sz w:val="18"/>
        <w:lang w:val="ru-RU"/>
      </w:rPr>
      <w:t xml:space="preserve"> </w:t>
    </w:r>
    <w:r w:rsidRPr="00C85455">
      <w:rPr>
        <w:i/>
        <w:iCs/>
        <w:sz w:val="18"/>
        <w:lang w:val="ru-RU"/>
      </w:rPr>
      <w:t>лаборатории.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CBB" w:rsidRDefault="00357CB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CBB" w:rsidRDefault="00357CBB" w:rsidP="00536EF2">
      <w:pPr>
        <w:pStyle w:val="a8"/>
      </w:pPr>
      <w:r>
        <w:separator/>
      </w:r>
    </w:p>
  </w:footnote>
  <w:footnote w:type="continuationSeparator" w:id="0">
    <w:p w:rsidR="00357CBB" w:rsidRDefault="00357CBB" w:rsidP="00536EF2">
      <w:pPr>
        <w:pStyle w:val="a8"/>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CBB" w:rsidRDefault="00357CBB">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CBB" w:rsidRDefault="00357CBB">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CBB" w:rsidRDefault="00357CB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activeWritingStyle w:appName="MSWord" w:lang="ru-RU" w:vendorID="1" w:dllVersion="512" w:checkStyle="1"/>
  <w:activeWritingStyle w:appName="MSWord" w:lang="en-US" w:vendorID="8" w:dllVersion="513"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tt_org_adr" w:val="РОССИЯ, Новосибирская область, 630005,  г. Новосибирск, ул. Некрасова, д. 63/1, этаж 2, помещение 4;   _x000D__x000A_630001, г. Новосибирск, ул. Дуси Ковальчук, дом 1, офис 314а, Административно-бытовой корпус с пешеходной галереей и столовой"/>
    <w:docVar w:name="att_org_name" w:val="Общество с ограниченной ответственностью &quot;Служба аттестации рабочих мест&quot;"/>
    <w:docVar w:name="att_org_reg_date" w:val="08.04.2016"/>
    <w:docVar w:name="att_org_reg_num" w:val="265"/>
    <w:docVar w:name="att_zakl_sv" w:val="- для 38 рабочих мест №№ 86А, 8299.0001А (86А), 88А,  8299.0002А (88А), 104, 87А, 8299.0004А (87А), 95, 92, 89А, 8299.0005А (89А), 103, 105, 94, 112, 137, 138, 184, 188, 190, 193, 191, 196, 198, 200, 202, 204, 206, 207, 208, 209, 210, 211, 213, 215, 216, 217, 218 установлен класс(подкласс) условий труда 1;_x000D_- для 8 рабочих мест №№ 97, 111, 118, 122, 133, 135, 178,  8299.0008 установлен класс(подкласс) условий труда 2;_x000D_- для 11 рабочих мест №№ 91, 96, 107, 109, 129, 8299.0007, 115, 176, 161, 78, 8299.0012 установлен класс(подкласс) условий труда 3.1."/>
    <w:docVar w:name="att_zakl2_sv" w:val="- фактический уровень вредного фактора соответствует гигиеническим нормативам на рабочих местах № 86А, 8299.0001А (86А), 88А,  8299.0002А (88А), 104, 87А, 8299.0004А (87А), 95, 92, 89А, 8299.0005А (89А), 97, 103, 105, 111, 94, 112, 118, 122, 133, 135, 137, 138, 178,  8299.0008, 184, 188, 190, 193, 191, 196, 198, 200, 202, 204, 206, 207, 208, 209, 210, 211, 213, 215, 216, 217, 218;_x000D_- фактический уровень вредного фактора не соответствует гигиеническим нормативам на рабочих местах № 91, 96, 107, 109, 129, 8299.0007, 115, 176, 161, 78, 8299.0012."/>
    <w:docVar w:name="boss_fio" w:val="Бородин Денис Викторович"/>
    <w:docVar w:name="boss_fio2" w:val="Фамилия И.О."/>
    <w:docVar w:name="boss_state" w:val="Должность руководителя"/>
    <w:docVar w:name="ceh_info" w:val="8299. ГБУЗ «Прибайкальская ЦРБ» 2 договор"/>
    <w:docVar w:name="close_doc_flag" w:val="0"/>
    <w:docVar w:name="co_classes" w:val="   "/>
    <w:docVar w:name="D_dog" w:val="01.09.2022"/>
    <w:docVar w:name="D_prikaz" w:val="25.07.2022"/>
    <w:docVar w:name="doc_type" w:val="3"/>
    <w:docVar w:name="exp_guids" w:val="B1AB66AA88CD451EAB8A224D5FC101FA@069-559-325 18"/>
    <w:docVar w:name="exp_snils" w:val="B1AB66AA88CD451EAB8A224D5FC101FA@069-559-325 18"/>
    <w:docVar w:name="fac_name2" w:val="Тяжесть"/>
    <w:docVar w:name="facid" w:val="13"/>
    <w:docVar w:name="fact_adr" w:val="   "/>
    <w:docVar w:name="fact_adr2" w:val="671260.  Республика Бурятия, Прибайкальский район, с. Турунтаево, ул. Комарова, 1 "/>
    <w:docVar w:name="fill_date" w:val="   "/>
    <w:docVar w:name="izm_date" w:val="20.01.2023"/>
    <w:docVar w:name="izm_nd_new" w:val="- перечень используемых НД;"/>
    <w:docVar w:name="list_nd_ctl" w:val="- перечень используемых НД;"/>
    <w:docVar w:name="list_nd_izm" w:val="- перечень используемых НД;"/>
    <w:docVar w:name="max_date" w:val="03.11.2022"/>
    <w:docVar w:name="min_date" w:val="01.11.2022"/>
    <w:docVar w:name="N_dog" w:val="СОУТ-6-464/22"/>
    <w:docVar w:name="N_prikaz" w:val="405-ОД"/>
    <w:docVar w:name="num_doc" w:val="   "/>
    <w:docVar w:name="org_code" w:val="8299"/>
    <w:docVar w:name="org_guid" w:val="59F896DC1A0042398A955AAB571EEEB5"/>
    <w:docVar w:name="org_id" w:val="52"/>
    <w:docVar w:name="org_member_fio" w:val=" "/>
    <w:docVar w:name="org_member_state" w:val=" "/>
    <w:docVar w:name="pers_guids" w:val="9D0D68A3599B445BAF46300586EDCB31@-"/>
    <w:docVar w:name="pers_snils" w:val="9D0D68A3599B445BAF46300586EDCB31@-"/>
    <w:docVar w:name="podr_id" w:val="org_52"/>
    <w:docVar w:name="query_date" w:val=" "/>
    <w:docVar w:name="raschet" w:val="   "/>
    <w:docVar w:name="rbtd_adr" w:val="671260.  Республика Бурятия, Прибайкальский район, с. Турунтаево, ул. Комарова, 1 "/>
    <w:docVar w:name="rbtd_adr1" w:val="671260.  Республика Бурятия, Прибайкальский район, с. Турунтаево, ул. Комарова, 1"/>
    <w:docVar w:name="rbtd_adr2" w:val=" "/>
    <w:docVar w:name="rbtd_contacts" w:val="crbprb@mail.ru; ; "/>
    <w:docVar w:name="rbtd_email" w:val="crbprb@mail.ru"/>
    <w:docVar w:name="rbtd_fax" w:val=" "/>
    <w:docVar w:name="rbtd_inn" w:val="0316002163"/>
    <w:docVar w:name="rbtd_kpp" w:val="031601001"/>
    <w:docVar w:name="rbtd_name" w:val="Государственное бюджетное учреждение министерства здравоохранения Республика Бурятия &quot; ГБУЗ Прибайкальская Центральная районная больница&quot; "/>
    <w:docVar w:name="rbtd_ogrn" w:val="1020300780532"/>
    <w:docVar w:name="rbtd_okato" w:val="81642488101"/>
    <w:docVar w:name="rbtd_okogu" w:val="2300229"/>
    <w:docVar w:name="rbtd_okpo" w:val="01953535"/>
    <w:docVar w:name="rbtd_okved" w:val="86.10"/>
    <w:docVar w:name="rbtd_phone" w:val=" "/>
    <w:docVar w:name="rbtd_sout_id" w:val="596254"/>
    <w:docVar w:name="si_guids" w:val="40F8EE55351743AAA23A64BFB685F9F3@3105@07.04.2022@06.04.2023~3BE14EC1928C40089A2B64A3CA4D3E73@4569@15.04.2022@14.04.2023~7FFD4AEA6C8940F48A2E00409F58ACC4@0914@15.04.2022@14.04.2023~96194C1573D84B5ABCEACF3BF4E563AF@0087@07.10.2022@06.10.2023~05BB4371643A401FA9479DAA3740797A@4392@07.04.2022@06.04.2023~4F27E831ED8141819F814188132EE9ED@4337@07.04.2022@06.04.2023~B376A93060D34DED9C69A89709F77EDF@275@11.10.2022@10.10.2023~42CA65DDA7E6439A96019BCA8B5EB877@276@07.04.2022@06.04.2023~D2F49F7B7AAE406189CC22C9BBD91E87@288@10.11.2021@09.11.2022~8C32BB9DD33B40A08908F1DD543B5787@32622888@07.10.2022@06.10.2023~5EE8E85F17A6474995B3B8384B70914A@7326@11.03.2022@10.03.2023"/>
    <w:docVar w:name="sign_date" w:val="   "/>
    <w:docVar w:name="sv_docs" w:val="2"/>
    <w:docVar w:name="template" w:val="sv_prot2.dot"/>
    <w:docVar w:name="test_date" w:val="   "/>
    <w:docVar w:name="type" w:val="1"/>
    <w:docVar w:name="version" w:val="51"/>
  </w:docVars>
  <w:rsids>
    <w:rsid w:val="000327F6"/>
    <w:rsid w:val="00066CCC"/>
    <w:rsid w:val="00085E0A"/>
    <w:rsid w:val="000A1ECD"/>
    <w:rsid w:val="000F712C"/>
    <w:rsid w:val="001A3AC6"/>
    <w:rsid w:val="001D51DA"/>
    <w:rsid w:val="00250F38"/>
    <w:rsid w:val="002A5F03"/>
    <w:rsid w:val="002F399D"/>
    <w:rsid w:val="00322F53"/>
    <w:rsid w:val="00357CBB"/>
    <w:rsid w:val="003D2BEE"/>
    <w:rsid w:val="004017DE"/>
    <w:rsid w:val="00473628"/>
    <w:rsid w:val="004A5A0C"/>
    <w:rsid w:val="004D2E19"/>
    <w:rsid w:val="004F10DC"/>
    <w:rsid w:val="00510F6E"/>
    <w:rsid w:val="00536EF2"/>
    <w:rsid w:val="005F3CED"/>
    <w:rsid w:val="00602E64"/>
    <w:rsid w:val="006174CD"/>
    <w:rsid w:val="006523AF"/>
    <w:rsid w:val="00663B4C"/>
    <w:rsid w:val="006F2DA3"/>
    <w:rsid w:val="00832901"/>
    <w:rsid w:val="008349EC"/>
    <w:rsid w:val="008717B5"/>
    <w:rsid w:val="009203E4"/>
    <w:rsid w:val="0092676F"/>
    <w:rsid w:val="00944930"/>
    <w:rsid w:val="009B3A03"/>
    <w:rsid w:val="00AC50FB"/>
    <w:rsid w:val="00AD290F"/>
    <w:rsid w:val="00AE63C4"/>
    <w:rsid w:val="00B1739E"/>
    <w:rsid w:val="00B60900"/>
    <w:rsid w:val="00B70FA8"/>
    <w:rsid w:val="00B7383C"/>
    <w:rsid w:val="00B81FF1"/>
    <w:rsid w:val="00BB7CA2"/>
    <w:rsid w:val="00BD071D"/>
    <w:rsid w:val="00CD2E4D"/>
    <w:rsid w:val="00D26AA3"/>
    <w:rsid w:val="00D93EA3"/>
    <w:rsid w:val="00DA676F"/>
    <w:rsid w:val="00DD6BA5"/>
    <w:rsid w:val="00DE4519"/>
    <w:rsid w:val="00E13A86"/>
    <w:rsid w:val="00E27C3A"/>
    <w:rsid w:val="00E5397E"/>
    <w:rsid w:val="00EB0633"/>
    <w:rsid w:val="00F80B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TW"/>
    </w:rPr>
  </w:style>
  <w:style w:type="paragraph" w:styleId="1">
    <w:name w:val="heading 1"/>
    <w:basedOn w:val="a"/>
    <w:next w:val="a"/>
    <w:qFormat/>
    <w:pPr>
      <w:keepNext/>
      <w:jc w:val="both"/>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10">
    <w:name w:val="заголовок 1"/>
    <w:basedOn w:val="a"/>
    <w:next w:val="a"/>
    <w:pPr>
      <w:keepNext/>
      <w:widowControl w:val="0"/>
    </w:pPr>
    <w:rPr>
      <w:b/>
      <w:bCs/>
      <w:sz w:val="22"/>
      <w:szCs w:val="22"/>
    </w:rPr>
  </w:style>
  <w:style w:type="paragraph" w:styleId="a3">
    <w:name w:val="Title"/>
    <w:basedOn w:val="a"/>
    <w:qFormat/>
    <w:pPr>
      <w:widowControl w:val="0"/>
      <w:jc w:val="center"/>
    </w:pPr>
    <w:rPr>
      <w:b/>
      <w:bCs/>
      <w:sz w:val="28"/>
      <w:szCs w:val="28"/>
    </w:rPr>
  </w:style>
  <w:style w:type="paragraph" w:styleId="a4">
    <w:name w:val="Body Text"/>
    <w:basedOn w:val="a"/>
    <w:pPr>
      <w:widowControl w:val="0"/>
      <w:jc w:val="both"/>
    </w:pPr>
    <w:rPr>
      <w:sz w:val="20"/>
      <w:szCs w:val="20"/>
    </w:rPr>
  </w:style>
  <w:style w:type="paragraph" w:customStyle="1" w:styleId="a5">
    <w:name w:val="Обычный(центр)"/>
    <w:basedOn w:val="a"/>
    <w:pPr>
      <w:jc w:val="center"/>
    </w:pPr>
    <w:rPr>
      <w:b/>
      <w:bCs/>
    </w:rPr>
  </w:style>
  <w:style w:type="table" w:styleId="a6">
    <w:name w:val="Table Grid"/>
    <w:basedOn w:val="a1"/>
    <w:rsid w:val="0083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Раздел"/>
    <w:basedOn w:val="a"/>
    <w:link w:val="a8"/>
    <w:rsid w:val="004017DE"/>
    <w:pPr>
      <w:spacing w:before="60"/>
    </w:pPr>
    <w:rPr>
      <w:b/>
      <w:color w:val="000000"/>
      <w:lang w:eastAsia="ru-RU"/>
    </w:rPr>
  </w:style>
  <w:style w:type="character" w:customStyle="1" w:styleId="a8">
    <w:name w:val="Раздел Знак"/>
    <w:basedOn w:val="a0"/>
    <w:link w:val="a7"/>
    <w:rsid w:val="004017DE"/>
    <w:rPr>
      <w:b/>
      <w:color w:val="000000"/>
      <w:sz w:val="24"/>
      <w:szCs w:val="24"/>
      <w:lang w:val="ru-RU" w:eastAsia="ru-RU" w:bidi="ar-SA"/>
    </w:rPr>
  </w:style>
  <w:style w:type="paragraph" w:customStyle="1" w:styleId="a9">
    <w:name w:val="Табличный"/>
    <w:basedOn w:val="a"/>
    <w:rsid w:val="004017DE"/>
    <w:pPr>
      <w:jc w:val="center"/>
    </w:pPr>
    <w:rPr>
      <w:sz w:val="20"/>
      <w:szCs w:val="20"/>
      <w:lang w:eastAsia="ru-RU"/>
    </w:rPr>
  </w:style>
  <w:style w:type="character" w:customStyle="1" w:styleId="aa">
    <w:name w:val="Поле"/>
    <w:basedOn w:val="a0"/>
    <w:rsid w:val="004017DE"/>
    <w:rPr>
      <w:rFonts w:ascii="Times New Roman" w:hAnsi="Times New Roman"/>
      <w:sz w:val="24"/>
      <w:u w:val="single"/>
    </w:rPr>
  </w:style>
  <w:style w:type="paragraph" w:styleId="ab">
    <w:name w:val="header"/>
    <w:basedOn w:val="a"/>
    <w:rsid w:val="00536EF2"/>
    <w:pPr>
      <w:tabs>
        <w:tab w:val="center" w:pos="4677"/>
        <w:tab w:val="right" w:pos="9355"/>
      </w:tabs>
    </w:pPr>
  </w:style>
  <w:style w:type="paragraph" w:styleId="ac">
    <w:name w:val="footer"/>
    <w:basedOn w:val="a"/>
    <w:link w:val="ad"/>
    <w:rsid w:val="00536EF2"/>
    <w:pPr>
      <w:tabs>
        <w:tab w:val="center" w:pos="4677"/>
        <w:tab w:val="right" w:pos="9355"/>
      </w:tabs>
    </w:pPr>
    <w:rPr>
      <w:lang/>
    </w:rPr>
  </w:style>
  <w:style w:type="character" w:styleId="ae">
    <w:name w:val="page number"/>
    <w:basedOn w:val="a0"/>
    <w:rsid w:val="00536EF2"/>
  </w:style>
  <w:style w:type="paragraph" w:customStyle="1" w:styleId="af">
    <w:name w:val="Подписи"/>
    <w:basedOn w:val="a"/>
    <w:rsid w:val="00DD6BA5"/>
    <w:pPr>
      <w:jc w:val="center"/>
    </w:pPr>
    <w:rPr>
      <w:szCs w:val="20"/>
      <w:lang w:eastAsia="ru-RU"/>
    </w:rPr>
  </w:style>
  <w:style w:type="character" w:customStyle="1" w:styleId="ad">
    <w:name w:val="Нижний колонтитул Знак"/>
    <w:link w:val="ac"/>
    <w:rsid w:val="00E13A86"/>
    <w:rPr>
      <w:sz w:val="24"/>
      <w:szCs w:val="24"/>
      <w:lang w:eastAsia="zh-TW"/>
    </w:rPr>
  </w:style>
  <w:style w:type="paragraph" w:styleId="af0">
    <w:name w:val="Normal (Web)"/>
    <w:basedOn w:val="a"/>
    <w:uiPriority w:val="99"/>
    <w:unhideWhenUsed/>
    <w:rsid w:val="00357CBB"/>
    <w:pPr>
      <w:spacing w:before="100" w:beforeAutospacing="1" w:after="100" w:afterAutospacing="1"/>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71200206">
      <w:bodyDiv w:val="1"/>
      <w:marLeft w:val="0"/>
      <w:marRight w:val="0"/>
      <w:marTop w:val="0"/>
      <w:marBottom w:val="0"/>
      <w:divBdr>
        <w:top w:val="none" w:sz="0" w:space="0" w:color="auto"/>
        <w:left w:val="none" w:sz="0" w:space="0" w:color="auto"/>
        <w:bottom w:val="none" w:sz="0" w:space="0" w:color="auto"/>
        <w:right w:val="none" w:sz="0" w:space="0" w:color="auto"/>
      </w:divBdr>
    </w:div>
    <w:div w:id="165918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90;&#1090;&#1077;&#1089;&#1090;&#1072;&#1094;&#1080;&#1103;-5.1\sv_prot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sv_prot2</Template>
  <TotalTime>2</TotalTime>
  <Pages>61</Pages>
  <Words>3480</Words>
  <Characters>128231</Characters>
  <Application>Microsoft Office Word</Application>
  <DocSecurity>0</DocSecurity>
  <Lines>1068</Lines>
  <Paragraphs>262</Paragraphs>
  <ScaleCrop>false</ScaleCrop>
  <HeadingPairs>
    <vt:vector size="2" baseType="variant">
      <vt:variant>
        <vt:lpstr>Название</vt:lpstr>
      </vt:variant>
      <vt:variant>
        <vt:i4>1</vt:i4>
      </vt:variant>
    </vt:vector>
  </HeadingPairs>
  <TitlesOfParts>
    <vt:vector size="1" baseType="lpstr">
      <vt:lpstr>Тяжесть</vt:lpstr>
    </vt:vector>
  </TitlesOfParts>
  <Company>att-support.ru</Company>
  <LinksUpToDate>false</LinksUpToDate>
  <CharactersWithSpaces>131449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Тяжесть</dc:title>
  <dc:subject/>
  <dc:creator>att-support.ru</dc:creator>
  <cp:keywords/>
  <dc:description/>
  <cp:lastModifiedBy>o.yagovceva</cp:lastModifiedBy>
  <cp:revision>1</cp:revision>
  <dcterms:created xsi:type="dcterms:W3CDTF">2023-01-30T01:34:00Z</dcterms:created>
  <dcterms:modified xsi:type="dcterms:W3CDTF">2023-01-30T01:36:00Z</dcterms:modified>
</cp:coreProperties>
</file>